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3" w14:textId="739989ED" w:rsidR="00B015B3" w:rsidRPr="00885D12" w:rsidRDefault="00206448">
      <w:pPr>
        <w:spacing w:after="240"/>
        <w:jc w:val="center"/>
        <w:rPr>
          <w:rFonts w:ascii="Times New Roman" w:eastAsia="Times New Roman" w:hAnsi="Times New Roman" w:cs="Times New Roman"/>
          <w:b/>
          <w:sz w:val="32"/>
          <w:szCs w:val="32"/>
          <w:lang w:val="ro-MO"/>
        </w:rPr>
      </w:pPr>
      <w:r w:rsidRPr="00885D12">
        <w:rPr>
          <w:rFonts w:ascii="Times New Roman" w:eastAsia="Times New Roman" w:hAnsi="Times New Roman" w:cs="Times New Roman"/>
          <w:b/>
          <w:sz w:val="32"/>
          <w:szCs w:val="32"/>
          <w:lang w:val="ro-MO"/>
        </w:rPr>
        <w:t>Notă</w:t>
      </w:r>
      <w:r w:rsidR="00D41CFE" w:rsidRPr="00885D12">
        <w:rPr>
          <w:rFonts w:ascii="Times New Roman" w:eastAsia="Times New Roman" w:hAnsi="Times New Roman" w:cs="Times New Roman"/>
          <w:b/>
          <w:sz w:val="32"/>
          <w:szCs w:val="32"/>
          <w:lang w:val="ro-MO"/>
        </w:rPr>
        <w:t xml:space="preserve"> </w:t>
      </w:r>
      <w:r w:rsidRPr="00885D12">
        <w:rPr>
          <w:rFonts w:ascii="Times New Roman" w:eastAsia="Times New Roman" w:hAnsi="Times New Roman" w:cs="Times New Roman"/>
          <w:b/>
          <w:sz w:val="32"/>
          <w:szCs w:val="32"/>
          <w:lang w:val="ro-MO"/>
        </w:rPr>
        <w:t>informativă</w:t>
      </w:r>
    </w:p>
    <w:p w14:paraId="00000004" w14:textId="77777777" w:rsidR="00B015B3" w:rsidRPr="00885D12" w:rsidRDefault="00B015B3">
      <w:pPr>
        <w:spacing w:after="240"/>
        <w:jc w:val="center"/>
        <w:rPr>
          <w:rFonts w:ascii="Times New Roman" w:eastAsia="Times New Roman" w:hAnsi="Times New Roman" w:cs="Times New Roman"/>
          <w:b/>
          <w:sz w:val="32"/>
          <w:szCs w:val="32"/>
          <w:lang w:val="ro-MO"/>
        </w:rPr>
      </w:pPr>
    </w:p>
    <w:p w14:paraId="00000005" w14:textId="77777777" w:rsidR="00B015B3" w:rsidRPr="00885D12" w:rsidRDefault="00D41CFE">
      <w:pPr>
        <w:spacing w:before="240" w:after="240"/>
        <w:rPr>
          <w:rFonts w:ascii="Times New Roman" w:eastAsia="Times New Roman" w:hAnsi="Times New Roman" w:cs="Times New Roman"/>
          <w:b/>
          <w:sz w:val="24"/>
          <w:szCs w:val="24"/>
          <w:lang w:val="ro-MO"/>
        </w:rPr>
      </w:pPr>
      <w:r w:rsidRPr="00885D12">
        <w:rPr>
          <w:rFonts w:ascii="Times New Roman" w:eastAsia="Times New Roman" w:hAnsi="Times New Roman" w:cs="Times New Roman"/>
          <w:sz w:val="24"/>
          <w:szCs w:val="24"/>
          <w:lang w:val="ro-MO"/>
        </w:rPr>
        <w:t xml:space="preserve">Se introduc următoarele modificări în </w:t>
      </w:r>
      <w:r w:rsidRPr="00885D12">
        <w:rPr>
          <w:rFonts w:ascii="Times New Roman" w:eastAsia="Times New Roman" w:hAnsi="Times New Roman" w:cs="Times New Roman"/>
          <w:b/>
          <w:sz w:val="24"/>
          <w:szCs w:val="24"/>
          <w:lang w:val="ro-MO"/>
        </w:rPr>
        <w:t xml:space="preserve"> „Regulamentul privind întreţinerea animalelor de companie cu şi fără stăpân în municipiul Chişinău”:</w:t>
      </w:r>
    </w:p>
    <w:p w14:paraId="00000006" w14:textId="77777777" w:rsidR="00B015B3" w:rsidRPr="00885D12" w:rsidRDefault="00D41CFE">
      <w:pPr>
        <w:spacing w:before="240" w:after="240"/>
        <w:rPr>
          <w:rFonts w:ascii="Times New Roman" w:eastAsia="Times New Roman" w:hAnsi="Times New Roman" w:cs="Times New Roman"/>
          <w:sz w:val="24"/>
          <w:szCs w:val="24"/>
          <w:lang w:val="ro-MO"/>
        </w:rPr>
      </w:pPr>
      <w:r w:rsidRPr="00885D12">
        <w:rPr>
          <w:rFonts w:ascii="Times New Roman" w:eastAsia="Times New Roman" w:hAnsi="Times New Roman" w:cs="Times New Roman"/>
          <w:sz w:val="24"/>
          <w:szCs w:val="24"/>
          <w:lang w:val="ro-MO"/>
        </w:rPr>
        <w:t xml:space="preserve"> </w:t>
      </w:r>
    </w:p>
    <w:p w14:paraId="00000007" w14:textId="77777777" w:rsidR="00B015B3" w:rsidRPr="00885D12" w:rsidRDefault="00D41CFE">
      <w:pPr>
        <w:spacing w:before="240" w:after="240"/>
        <w:rPr>
          <w:rFonts w:ascii="Times New Roman" w:eastAsia="Times New Roman" w:hAnsi="Times New Roman" w:cs="Times New Roman"/>
          <w:sz w:val="24"/>
          <w:szCs w:val="24"/>
          <w:lang w:val="ro-MO"/>
        </w:rPr>
      </w:pPr>
      <w:r w:rsidRPr="00885D12">
        <w:rPr>
          <w:rFonts w:ascii="Times New Roman" w:eastAsia="Times New Roman" w:hAnsi="Times New Roman" w:cs="Times New Roman"/>
          <w:sz w:val="24"/>
          <w:szCs w:val="24"/>
          <w:lang w:val="ro-MO"/>
        </w:rPr>
        <w:t xml:space="preserve"> </w:t>
      </w:r>
    </w:p>
    <w:p w14:paraId="00000008" w14:textId="77777777" w:rsidR="00B015B3" w:rsidRPr="00885D12" w:rsidRDefault="00D41CFE">
      <w:pPr>
        <w:numPr>
          <w:ilvl w:val="0"/>
          <w:numId w:val="2"/>
        </w:numPr>
        <w:spacing w:after="240"/>
        <w:rPr>
          <w:lang w:val="ro-MO"/>
        </w:rPr>
      </w:pPr>
      <w:r w:rsidRPr="00885D12">
        <w:rPr>
          <w:rFonts w:ascii="Times New Roman" w:eastAsia="Times New Roman" w:hAnsi="Times New Roman" w:cs="Times New Roman"/>
          <w:sz w:val="24"/>
          <w:szCs w:val="24"/>
          <w:lang w:val="ro-MO"/>
        </w:rPr>
        <w:t>În capitolul 2 se adaugă următoarele definiții:</w:t>
      </w:r>
    </w:p>
    <w:p w14:paraId="00000009" w14:textId="77777777" w:rsidR="00B015B3" w:rsidRPr="00885D12" w:rsidRDefault="00D41CFE">
      <w:pPr>
        <w:spacing w:before="240" w:after="240"/>
        <w:rPr>
          <w:rFonts w:ascii="Times New Roman" w:eastAsia="Times New Roman" w:hAnsi="Times New Roman" w:cs="Times New Roman"/>
          <w:sz w:val="24"/>
          <w:szCs w:val="24"/>
          <w:lang w:val="ro-MO"/>
        </w:rPr>
      </w:pPr>
      <w:r w:rsidRPr="00885D12">
        <w:rPr>
          <w:rFonts w:ascii="Times New Roman" w:eastAsia="Times New Roman" w:hAnsi="Times New Roman" w:cs="Times New Roman"/>
          <w:sz w:val="24"/>
          <w:szCs w:val="24"/>
          <w:lang w:val="ro-MO"/>
        </w:rPr>
        <w:t xml:space="preserve">                  </w:t>
      </w:r>
    </w:p>
    <w:p w14:paraId="0000000A" w14:textId="77777777" w:rsidR="00B015B3" w:rsidRPr="00885D12" w:rsidRDefault="00D41CFE">
      <w:pPr>
        <w:spacing w:before="240" w:after="140"/>
        <w:rPr>
          <w:rFonts w:ascii="Times New Roman" w:eastAsia="Times New Roman" w:hAnsi="Times New Roman" w:cs="Times New Roman"/>
          <w:sz w:val="24"/>
          <w:szCs w:val="24"/>
          <w:lang w:val="ro-MO"/>
        </w:rPr>
      </w:pPr>
      <w:r w:rsidRPr="00885D12">
        <w:rPr>
          <w:rFonts w:ascii="Times New Roman" w:eastAsia="Times New Roman" w:hAnsi="Times New Roman" w:cs="Times New Roman"/>
          <w:i/>
          <w:sz w:val="24"/>
          <w:szCs w:val="24"/>
          <w:lang w:val="ro-MO"/>
        </w:rPr>
        <w:t>‘CSVE -  Capturare - Sterilizare - Vaccinare - Eliberare</w:t>
      </w:r>
      <w:r w:rsidRPr="00885D12">
        <w:rPr>
          <w:rFonts w:ascii="Times New Roman" w:eastAsia="Times New Roman" w:hAnsi="Times New Roman" w:cs="Times New Roman"/>
          <w:sz w:val="24"/>
          <w:szCs w:val="24"/>
          <w:lang w:val="ro-MO"/>
        </w:rPr>
        <w:t xml:space="preserve"> la locul anterior de trai (cu unele condiții, care sunt prezentate în Regulament);</w:t>
      </w:r>
    </w:p>
    <w:p w14:paraId="0000000B" w14:textId="77777777" w:rsidR="00B015B3" w:rsidRPr="00885D12" w:rsidRDefault="00D41CFE">
      <w:pPr>
        <w:spacing w:before="240" w:after="140"/>
        <w:rPr>
          <w:rFonts w:ascii="Times New Roman" w:eastAsia="Times New Roman" w:hAnsi="Times New Roman" w:cs="Times New Roman"/>
          <w:sz w:val="24"/>
          <w:szCs w:val="24"/>
          <w:lang w:val="ro-MO"/>
        </w:rPr>
      </w:pPr>
      <w:r w:rsidRPr="00885D12">
        <w:rPr>
          <w:rFonts w:ascii="Times New Roman" w:eastAsia="Times New Roman" w:hAnsi="Times New Roman" w:cs="Times New Roman"/>
          <w:i/>
          <w:sz w:val="24"/>
          <w:szCs w:val="24"/>
          <w:lang w:val="ro-MO"/>
        </w:rPr>
        <w:t>CSVE - custodie</w:t>
      </w:r>
      <w:r w:rsidRPr="00885D12">
        <w:rPr>
          <w:rFonts w:ascii="Times New Roman" w:eastAsia="Times New Roman" w:hAnsi="Times New Roman" w:cs="Times New Roman"/>
          <w:sz w:val="24"/>
          <w:szCs w:val="24"/>
          <w:lang w:val="ro-MO"/>
        </w:rPr>
        <w:t xml:space="preserve">  -  este același concept CSVE, doar că în acest caz animalele fără stăpân au un curator;”</w:t>
      </w:r>
    </w:p>
    <w:p w14:paraId="0000000C" w14:textId="77777777" w:rsidR="00B015B3" w:rsidRPr="00885D12" w:rsidRDefault="00D41CFE">
      <w:pPr>
        <w:spacing w:before="240" w:after="140"/>
        <w:rPr>
          <w:rFonts w:ascii="Times New Roman" w:eastAsia="Times New Roman" w:hAnsi="Times New Roman" w:cs="Times New Roman"/>
          <w:b/>
          <w:sz w:val="24"/>
          <w:szCs w:val="24"/>
          <w:lang w:val="ro-MO"/>
        </w:rPr>
      </w:pPr>
      <w:r w:rsidRPr="00885D12">
        <w:rPr>
          <w:rFonts w:ascii="Times New Roman" w:eastAsia="Times New Roman" w:hAnsi="Times New Roman" w:cs="Times New Roman"/>
          <w:b/>
          <w:sz w:val="24"/>
          <w:szCs w:val="24"/>
          <w:lang w:val="ro-MO"/>
        </w:rPr>
        <w:t xml:space="preserve"> </w:t>
      </w:r>
    </w:p>
    <w:p w14:paraId="0000000D" w14:textId="77777777" w:rsidR="00B015B3" w:rsidRPr="00885D12" w:rsidRDefault="00D41CFE">
      <w:pPr>
        <w:numPr>
          <w:ilvl w:val="0"/>
          <w:numId w:val="3"/>
        </w:numPr>
        <w:jc w:val="both"/>
        <w:rPr>
          <w:lang w:val="ro-MO"/>
        </w:rPr>
      </w:pPr>
      <w:r w:rsidRPr="00885D12">
        <w:rPr>
          <w:rFonts w:ascii="Times New Roman" w:eastAsia="Times New Roman" w:hAnsi="Times New Roman" w:cs="Times New Roman"/>
          <w:sz w:val="24"/>
          <w:szCs w:val="24"/>
          <w:lang w:val="ro-MO"/>
        </w:rPr>
        <w:t>În punctul  3.2.1 după  fraza</w:t>
      </w:r>
      <w:r w:rsidRPr="00885D12">
        <w:rPr>
          <w:rFonts w:ascii="Times New Roman" w:eastAsia="Times New Roman" w:hAnsi="Times New Roman" w:cs="Times New Roman"/>
          <w:b/>
          <w:sz w:val="24"/>
          <w:szCs w:val="24"/>
          <w:lang w:val="ro-MO"/>
        </w:rPr>
        <w:t xml:space="preserve"> “</w:t>
      </w:r>
      <w:r w:rsidRPr="00885D12">
        <w:rPr>
          <w:rFonts w:ascii="Times New Roman" w:eastAsia="Times New Roman" w:hAnsi="Times New Roman" w:cs="Times New Roman"/>
          <w:sz w:val="24"/>
          <w:szCs w:val="24"/>
          <w:lang w:val="ro-MO"/>
        </w:rPr>
        <w:t>cu vârsta de 3 luni a animalului”  se adaugă cuvintele “(câini, pisici, iepuri, dihori)”.</w:t>
      </w:r>
    </w:p>
    <w:p w14:paraId="0000000E" w14:textId="77777777" w:rsidR="00B015B3" w:rsidRPr="00885D12" w:rsidRDefault="00D41CFE">
      <w:pPr>
        <w:numPr>
          <w:ilvl w:val="0"/>
          <w:numId w:val="3"/>
        </w:numPr>
        <w:jc w:val="both"/>
        <w:rPr>
          <w:lang w:val="ro-MO"/>
        </w:rPr>
      </w:pPr>
      <w:r w:rsidRPr="00885D12">
        <w:rPr>
          <w:rFonts w:ascii="Times New Roman" w:eastAsia="Times New Roman" w:hAnsi="Times New Roman" w:cs="Times New Roman"/>
          <w:sz w:val="24"/>
          <w:szCs w:val="24"/>
          <w:lang w:val="ro-MO"/>
        </w:rPr>
        <w:t>În punctul 3.3.2.  după cuvintele pe jeton se adaugă cuvintele: “în afară de numărul de înregistrare”</w:t>
      </w:r>
    </w:p>
    <w:p w14:paraId="0000000F" w14:textId="58E27531" w:rsidR="00B015B3" w:rsidRPr="00885D12" w:rsidRDefault="00D41CFE">
      <w:pPr>
        <w:numPr>
          <w:ilvl w:val="0"/>
          <w:numId w:val="3"/>
        </w:numPr>
        <w:jc w:val="both"/>
        <w:rPr>
          <w:lang w:val="ro-MO"/>
        </w:rPr>
      </w:pPr>
      <w:r w:rsidRPr="00885D12">
        <w:rPr>
          <w:rFonts w:ascii="Times New Roman" w:eastAsia="Times New Roman" w:hAnsi="Times New Roman" w:cs="Times New Roman"/>
          <w:sz w:val="24"/>
          <w:szCs w:val="24"/>
          <w:lang w:val="ro-MO"/>
        </w:rPr>
        <w:t>În pun</w:t>
      </w:r>
      <w:r w:rsidR="00057741">
        <w:rPr>
          <w:rFonts w:ascii="Times New Roman" w:eastAsia="Times New Roman" w:hAnsi="Times New Roman" w:cs="Times New Roman"/>
          <w:sz w:val="24"/>
          <w:szCs w:val="24"/>
          <w:lang w:val="ro-MO"/>
        </w:rPr>
        <w:t>ctul 4.1.5. se comple</w:t>
      </w:r>
      <w:r w:rsidRPr="00885D12">
        <w:rPr>
          <w:rFonts w:ascii="Times New Roman" w:eastAsia="Times New Roman" w:hAnsi="Times New Roman" w:cs="Times New Roman"/>
          <w:sz w:val="24"/>
          <w:szCs w:val="24"/>
          <w:lang w:val="ro-MO"/>
        </w:rPr>
        <w:t>tează cu fraza: „</w:t>
      </w:r>
      <w:r w:rsidRPr="00885D12">
        <w:rPr>
          <w:rFonts w:ascii="Times New Roman" w:eastAsia="Times New Roman" w:hAnsi="Times New Roman" w:cs="Times New Roman"/>
          <w:b/>
          <w:sz w:val="24"/>
          <w:szCs w:val="24"/>
          <w:highlight w:val="yellow"/>
          <w:lang w:val="ro-MO"/>
        </w:rPr>
        <w:t>Microciparea animalelor de companie care se încadrează în această categorie, se va desfășura din resursele bugetului municipal”.</w:t>
      </w:r>
    </w:p>
    <w:p w14:paraId="00000010" w14:textId="4A4D4B2F" w:rsidR="00B015B3" w:rsidRPr="00885D12" w:rsidRDefault="00D41CFE">
      <w:pPr>
        <w:numPr>
          <w:ilvl w:val="0"/>
          <w:numId w:val="3"/>
        </w:numPr>
        <w:jc w:val="both"/>
        <w:rPr>
          <w:lang w:val="ro-MO"/>
        </w:rPr>
      </w:pPr>
      <w:r w:rsidRPr="00885D12">
        <w:rPr>
          <w:rFonts w:ascii="Times New Roman" w:eastAsia="Times New Roman" w:hAnsi="Times New Roman" w:cs="Times New Roman"/>
          <w:sz w:val="24"/>
          <w:szCs w:val="24"/>
          <w:lang w:val="ro-MO"/>
        </w:rPr>
        <w:t>În punctul 5.1.3. se schimba con</w:t>
      </w:r>
      <w:r w:rsidR="00057741">
        <w:rPr>
          <w:rFonts w:ascii="Times New Roman" w:eastAsia="Times New Roman" w:hAnsi="Times New Roman" w:cs="Times New Roman"/>
          <w:sz w:val="24"/>
          <w:szCs w:val="24"/>
          <w:lang w:val="ro-MO"/>
        </w:rPr>
        <w:t>ț</w:t>
      </w:r>
      <w:r w:rsidRPr="00885D12">
        <w:rPr>
          <w:rFonts w:ascii="Times New Roman" w:eastAsia="Times New Roman" w:hAnsi="Times New Roman" w:cs="Times New Roman"/>
          <w:sz w:val="24"/>
          <w:szCs w:val="24"/>
          <w:lang w:val="ro-MO"/>
        </w:rPr>
        <w:t>inutu</w:t>
      </w:r>
      <w:r w:rsidR="00057741">
        <w:rPr>
          <w:rFonts w:ascii="Times New Roman" w:eastAsia="Times New Roman" w:hAnsi="Times New Roman" w:cs="Times New Roman"/>
          <w:sz w:val="24"/>
          <w:szCs w:val="24"/>
          <w:lang w:val="ro-MO"/>
        </w:rPr>
        <w:t>l</w:t>
      </w:r>
      <w:r w:rsidRPr="00885D12">
        <w:rPr>
          <w:rFonts w:ascii="Times New Roman" w:eastAsia="Times New Roman" w:hAnsi="Times New Roman" w:cs="Times New Roman"/>
          <w:sz w:val="24"/>
          <w:szCs w:val="24"/>
          <w:lang w:val="ro-MO"/>
        </w:rPr>
        <w:t xml:space="preserve"> care va fi urm</w:t>
      </w:r>
      <w:r w:rsidR="00057741">
        <w:rPr>
          <w:rFonts w:ascii="Times New Roman" w:eastAsia="Times New Roman" w:hAnsi="Times New Roman" w:cs="Times New Roman"/>
          <w:sz w:val="24"/>
          <w:szCs w:val="24"/>
          <w:lang w:val="ro-MO"/>
        </w:rPr>
        <w:t>ă</w:t>
      </w:r>
      <w:r w:rsidRPr="00885D12">
        <w:rPr>
          <w:rFonts w:ascii="Times New Roman" w:eastAsia="Times New Roman" w:hAnsi="Times New Roman" w:cs="Times New Roman"/>
          <w:sz w:val="24"/>
          <w:szCs w:val="24"/>
          <w:lang w:val="ro-MO"/>
        </w:rPr>
        <w:t>torul:  “Deținerea animalelor de companie în spații locative (apartament comun) în care locuiesc mai multe familii, se va permite doar în spațiul locativ personal,  si in cazuri c</w:t>
      </w:r>
      <w:r w:rsidR="00276EF9">
        <w:rPr>
          <w:rFonts w:ascii="Times New Roman" w:eastAsia="Times New Roman" w:hAnsi="Times New Roman" w:cs="Times New Roman"/>
          <w:sz w:val="24"/>
          <w:szCs w:val="24"/>
          <w:lang w:val="ro-MO"/>
        </w:rPr>
        <w:t>â</w:t>
      </w:r>
      <w:r w:rsidRPr="00885D12">
        <w:rPr>
          <w:rFonts w:ascii="Times New Roman" w:eastAsia="Times New Roman" w:hAnsi="Times New Roman" w:cs="Times New Roman"/>
          <w:sz w:val="24"/>
          <w:szCs w:val="24"/>
          <w:lang w:val="ro-MO"/>
        </w:rPr>
        <w:t>nd cineva din locuitorii are o boala pe care pot influinţa animale (de exemplu alergia pe pisici) si pot asta dovedi cu analize sau cu un certificate de la doctori, atunci este nevoie de acordul scris al acestui locatar”</w:t>
      </w:r>
      <w:r w:rsidR="009120DD">
        <w:rPr>
          <w:rFonts w:ascii="Times New Roman" w:eastAsia="Times New Roman" w:hAnsi="Times New Roman" w:cs="Times New Roman"/>
          <w:sz w:val="24"/>
          <w:szCs w:val="24"/>
          <w:lang w:val="ro-MO"/>
        </w:rPr>
        <w:t>.</w:t>
      </w:r>
    </w:p>
    <w:p w14:paraId="3101A9C4" w14:textId="161C8EC1" w:rsidR="00057741" w:rsidRPr="00057741" w:rsidRDefault="00D41CFE">
      <w:pPr>
        <w:numPr>
          <w:ilvl w:val="0"/>
          <w:numId w:val="3"/>
        </w:numPr>
        <w:spacing w:after="240"/>
        <w:jc w:val="both"/>
        <w:rPr>
          <w:lang w:val="ro-MO"/>
        </w:rPr>
      </w:pPr>
      <w:r w:rsidRPr="00885D12">
        <w:rPr>
          <w:rFonts w:ascii="Times New Roman" w:eastAsia="Times New Roman" w:hAnsi="Times New Roman" w:cs="Times New Roman"/>
          <w:sz w:val="24"/>
          <w:szCs w:val="24"/>
          <w:lang w:val="ro-MO"/>
        </w:rPr>
        <w:t>Se introduce paragraf 5.1.6 cu urm</w:t>
      </w:r>
      <w:r w:rsidR="00057741">
        <w:rPr>
          <w:rFonts w:ascii="Times New Roman" w:eastAsia="Times New Roman" w:hAnsi="Times New Roman" w:cs="Times New Roman"/>
          <w:sz w:val="24"/>
          <w:szCs w:val="24"/>
          <w:lang w:val="ro-MO"/>
        </w:rPr>
        <w:t>ă</w:t>
      </w:r>
      <w:r w:rsidRPr="00885D12">
        <w:rPr>
          <w:rFonts w:ascii="Times New Roman" w:eastAsia="Times New Roman" w:hAnsi="Times New Roman" w:cs="Times New Roman"/>
          <w:sz w:val="24"/>
          <w:szCs w:val="24"/>
          <w:lang w:val="ro-MO"/>
        </w:rPr>
        <w:t>to</w:t>
      </w:r>
      <w:r w:rsidR="00057741">
        <w:rPr>
          <w:rFonts w:ascii="Times New Roman" w:eastAsia="Times New Roman" w:hAnsi="Times New Roman" w:cs="Times New Roman"/>
          <w:sz w:val="24"/>
          <w:szCs w:val="24"/>
          <w:lang w:val="ro-MO"/>
        </w:rPr>
        <w:t>a</w:t>
      </w:r>
      <w:r w:rsidRPr="00885D12">
        <w:rPr>
          <w:rFonts w:ascii="Times New Roman" w:eastAsia="Times New Roman" w:hAnsi="Times New Roman" w:cs="Times New Roman"/>
          <w:sz w:val="24"/>
          <w:szCs w:val="24"/>
          <w:lang w:val="ro-MO"/>
        </w:rPr>
        <w:t>r</w:t>
      </w:r>
      <w:r w:rsidR="00057741">
        <w:rPr>
          <w:rFonts w:ascii="Times New Roman" w:eastAsia="Times New Roman" w:hAnsi="Times New Roman" w:cs="Times New Roman"/>
          <w:sz w:val="24"/>
          <w:szCs w:val="24"/>
          <w:lang w:val="ro-MO"/>
        </w:rPr>
        <w:t>ele</w:t>
      </w:r>
      <w:r w:rsidRPr="00885D12">
        <w:rPr>
          <w:rFonts w:ascii="Times New Roman" w:eastAsia="Times New Roman" w:hAnsi="Times New Roman" w:cs="Times New Roman"/>
          <w:sz w:val="24"/>
          <w:szCs w:val="24"/>
          <w:lang w:val="ro-MO"/>
        </w:rPr>
        <w:t xml:space="preserve"> puncte</w:t>
      </w:r>
      <w:r w:rsidR="00057741">
        <w:rPr>
          <w:rFonts w:ascii="Times New Roman" w:eastAsia="Times New Roman" w:hAnsi="Times New Roman" w:cs="Times New Roman"/>
          <w:sz w:val="24"/>
          <w:szCs w:val="24"/>
          <w:lang w:val="ro-MO"/>
        </w:rPr>
        <w:t xml:space="preserve"> </w:t>
      </w:r>
    </w:p>
    <w:p w14:paraId="00000011" w14:textId="27DA7EF3" w:rsidR="00B015B3" w:rsidRPr="00885D12" w:rsidRDefault="00D41CFE" w:rsidP="00057741">
      <w:pPr>
        <w:spacing w:after="240"/>
        <w:ind w:left="720"/>
        <w:jc w:val="both"/>
        <w:rPr>
          <w:lang w:val="ro-MO"/>
        </w:rPr>
      </w:pPr>
      <w:r w:rsidRPr="00885D12">
        <w:rPr>
          <w:rFonts w:ascii="Times New Roman" w:eastAsia="Times New Roman" w:hAnsi="Times New Roman" w:cs="Times New Roman"/>
          <w:sz w:val="24"/>
          <w:szCs w:val="24"/>
          <w:lang w:val="ro-MO"/>
        </w:rPr>
        <w:t xml:space="preserve"> 5.1.6. Содержание животных, в зооуголках, контактных зоопарках, зоовыставках, в зоомагазинах</w:t>
      </w:r>
    </w:p>
    <w:p w14:paraId="00000012" w14:textId="77777777" w:rsidR="00B015B3" w:rsidRPr="00885D12" w:rsidRDefault="00D41CFE">
      <w:pPr>
        <w:spacing w:after="200"/>
        <w:ind w:left="1120" w:hanging="420"/>
        <w:jc w:val="both"/>
        <w:rPr>
          <w:lang w:val="ro-MO"/>
        </w:rPr>
      </w:pPr>
      <w:r w:rsidRPr="00885D12">
        <w:rPr>
          <w:lang w:val="ro-MO"/>
        </w:rPr>
        <w:t xml:space="preserve">   </w:t>
      </w:r>
      <w:r w:rsidRPr="00885D12">
        <w:rPr>
          <w:lang w:val="ro-MO"/>
        </w:rPr>
        <w:tab/>
        <w:t>5.1.6.1. Deținerea pisicilor și câinilor în așa-numitele ,zoo-colțuri” sau ,,colțuri vii” în instituțiile pentru copii și tineret, instituțiile de reabilitare și agrement de vară și de iarnă (sanatorii, case de odihnă, pensiuni) se permite doar cu permisiunea serviciilor sanitar-epidemiologice și veterinare.</w:t>
      </w:r>
    </w:p>
    <w:p w14:paraId="00000013" w14:textId="77777777" w:rsidR="00B015B3" w:rsidRPr="00885D12" w:rsidRDefault="00D41CFE">
      <w:pPr>
        <w:spacing w:after="200"/>
        <w:ind w:left="700" w:firstLine="140"/>
        <w:jc w:val="both"/>
        <w:rPr>
          <w:lang w:val="ro-MO"/>
        </w:rPr>
      </w:pPr>
      <w:r w:rsidRPr="00885D12">
        <w:rPr>
          <w:lang w:val="ro-MO"/>
        </w:rPr>
        <w:lastRenderedPageBreak/>
        <w:t>5.1.6.2. Все  зооуголки, зоомагазины, контактные зоопарки должны иметь ответственное лицо которое будет отвечать за животных,  и ответственное лицо  которое должно находиться рядом с животными и обеспечивать их безопасность при тактильных контактах людей с животными.</w:t>
      </w:r>
    </w:p>
    <w:p w14:paraId="00000014" w14:textId="77777777" w:rsidR="00B015B3" w:rsidRPr="00885D12" w:rsidRDefault="00D41CFE">
      <w:pPr>
        <w:spacing w:after="200"/>
        <w:ind w:left="700" w:firstLine="140"/>
        <w:jc w:val="both"/>
        <w:rPr>
          <w:lang w:val="ro-MO"/>
        </w:rPr>
      </w:pPr>
      <w:r w:rsidRPr="00885D12">
        <w:rPr>
          <w:lang w:val="ro-MO"/>
        </w:rPr>
        <w:t>5.1.6.3. Тактильные контакты с мелкими животными (хомяки, крысы, морские свинки, мышки и др.) в зооуголках, в зоомагазинах, контактных зоопарках, зоокафе разрешены не  более 5-10 минут с перерывом на 15 минут.</w:t>
      </w:r>
    </w:p>
    <w:p w14:paraId="00000015" w14:textId="77777777" w:rsidR="00B015B3" w:rsidRPr="00885D12" w:rsidRDefault="00D41CFE">
      <w:pPr>
        <w:spacing w:after="200"/>
        <w:ind w:left="700" w:firstLine="140"/>
        <w:jc w:val="both"/>
        <w:rPr>
          <w:lang w:val="ro-MO"/>
        </w:rPr>
      </w:pPr>
      <w:r w:rsidRPr="00885D12">
        <w:rPr>
          <w:lang w:val="ro-MO"/>
        </w:rPr>
        <w:t>5.1.6.4.  Тактильность с более крупными животными разрешается  более длительные контакты, но  при при первом желания животного дать ему уйти</w:t>
      </w:r>
    </w:p>
    <w:p w14:paraId="00000016" w14:textId="77777777" w:rsidR="00B015B3" w:rsidRPr="00885D12" w:rsidRDefault="00D41CFE">
      <w:pPr>
        <w:spacing w:after="200"/>
        <w:ind w:left="700" w:firstLine="140"/>
        <w:jc w:val="both"/>
        <w:rPr>
          <w:lang w:val="ro-MO"/>
        </w:rPr>
      </w:pPr>
      <w:r w:rsidRPr="00885D12">
        <w:rPr>
          <w:lang w:val="ro-MO"/>
        </w:rPr>
        <w:t>5.1.6.5.  Содержащиеся животные всегда должны иметь возможность удобное укрытие,  со стенам от глаз человека, для  отдыха.</w:t>
      </w:r>
    </w:p>
    <w:p w14:paraId="00000017" w14:textId="77777777" w:rsidR="00B015B3" w:rsidRPr="00885D12" w:rsidRDefault="00D41CFE">
      <w:pPr>
        <w:spacing w:after="200"/>
        <w:ind w:left="700" w:firstLine="140"/>
        <w:jc w:val="both"/>
        <w:rPr>
          <w:lang w:val="ro-MO"/>
        </w:rPr>
      </w:pPr>
      <w:r w:rsidRPr="00885D12">
        <w:rPr>
          <w:lang w:val="ro-MO"/>
        </w:rPr>
        <w:t>5.1.6.6.  Тактильные контакты разрешены при  обязательном присутствии  сотрудника зооуголка, выставки животных,  зоомагазина или ответственного за то человека.</w:t>
      </w:r>
    </w:p>
    <w:p w14:paraId="00000018" w14:textId="77777777" w:rsidR="00B015B3" w:rsidRPr="00885D12" w:rsidRDefault="00D41CFE">
      <w:pPr>
        <w:spacing w:after="200"/>
        <w:ind w:left="700" w:firstLine="140"/>
        <w:jc w:val="both"/>
        <w:rPr>
          <w:lang w:val="ro-MO"/>
        </w:rPr>
      </w:pPr>
      <w:r w:rsidRPr="00885D12">
        <w:rPr>
          <w:lang w:val="ro-MO"/>
        </w:rPr>
        <w:t>5.1.6.7. Кормление животных посетителями в зооуголка, зоомагазина, контактных зоопарках, выставках животных разрешается только с разрешения и под присмотров сотрудника данного заведения. Не нарушая норм кормления, кормом разрешенным для этого вида животного. И  не нанося вред здоровью животного.</w:t>
      </w:r>
    </w:p>
    <w:p w14:paraId="00000019" w14:textId="77777777" w:rsidR="00B015B3" w:rsidRPr="00885D12" w:rsidRDefault="00D41CFE">
      <w:pPr>
        <w:spacing w:before="240" w:after="240"/>
        <w:ind w:left="720"/>
        <w:jc w:val="both"/>
        <w:rPr>
          <w:rFonts w:ascii="Times New Roman" w:eastAsia="Times New Roman" w:hAnsi="Times New Roman" w:cs="Times New Roman"/>
          <w:sz w:val="24"/>
          <w:szCs w:val="24"/>
          <w:lang w:val="ro-MO"/>
        </w:rPr>
      </w:pPr>
      <w:r w:rsidRPr="00885D12">
        <w:rPr>
          <w:rFonts w:ascii="Times New Roman" w:eastAsia="Times New Roman" w:hAnsi="Times New Roman" w:cs="Times New Roman"/>
          <w:sz w:val="24"/>
          <w:szCs w:val="24"/>
          <w:lang w:val="ro-MO"/>
        </w:rPr>
        <w:t xml:space="preserve"> </w:t>
      </w:r>
    </w:p>
    <w:p w14:paraId="0000001A" w14:textId="77777777" w:rsidR="00B015B3" w:rsidRPr="00885D12" w:rsidRDefault="00D41CFE">
      <w:pPr>
        <w:numPr>
          <w:ilvl w:val="0"/>
          <w:numId w:val="5"/>
        </w:numPr>
        <w:jc w:val="both"/>
        <w:rPr>
          <w:lang w:val="ro-MO"/>
        </w:rPr>
      </w:pPr>
      <w:r w:rsidRPr="00885D12">
        <w:rPr>
          <w:rFonts w:ascii="Times New Roman" w:eastAsia="Times New Roman" w:hAnsi="Times New Roman" w:cs="Times New Roman"/>
          <w:sz w:val="24"/>
          <w:szCs w:val="24"/>
          <w:lang w:val="ro-MO"/>
        </w:rPr>
        <w:t>În punctul 5.1.7. se schimbă conținutul primei propoziții și va fi: “Întreținerea câinilor în curțile caselor din sectorul privat în care locuiesc câteva familii (curte comună), astfel încât câinii să nu împiedice trecerea celorlalți locuitori. “</w:t>
      </w:r>
    </w:p>
    <w:p w14:paraId="0000001B" w14:textId="1EF827B6" w:rsidR="00B015B3" w:rsidRPr="00885D12" w:rsidRDefault="00D41CFE">
      <w:pPr>
        <w:numPr>
          <w:ilvl w:val="0"/>
          <w:numId w:val="5"/>
        </w:numPr>
        <w:jc w:val="both"/>
        <w:rPr>
          <w:lang w:val="ro-MO"/>
        </w:rPr>
      </w:pPr>
      <w:r w:rsidRPr="00885D12">
        <w:rPr>
          <w:rFonts w:ascii="Times New Roman" w:eastAsia="Times New Roman" w:hAnsi="Times New Roman" w:cs="Times New Roman"/>
          <w:sz w:val="24"/>
          <w:szCs w:val="24"/>
          <w:lang w:val="ro-MO"/>
        </w:rPr>
        <w:t>Punctul 5.2.9. se completează cu urm</w:t>
      </w:r>
      <w:r w:rsidR="00276EF9">
        <w:rPr>
          <w:rFonts w:ascii="Times New Roman" w:eastAsia="Times New Roman" w:hAnsi="Times New Roman" w:cs="Times New Roman"/>
          <w:sz w:val="24"/>
          <w:szCs w:val="24"/>
          <w:lang w:val="ro-MO"/>
        </w:rPr>
        <w:t>ătorul conț</w:t>
      </w:r>
      <w:r w:rsidRPr="00885D12">
        <w:rPr>
          <w:rFonts w:ascii="Times New Roman" w:eastAsia="Times New Roman" w:hAnsi="Times New Roman" w:cs="Times New Roman"/>
          <w:sz w:val="24"/>
          <w:szCs w:val="24"/>
          <w:lang w:val="ro-MO"/>
        </w:rPr>
        <w:t>inut: „</w:t>
      </w:r>
      <w:r w:rsidRPr="00885D12">
        <w:rPr>
          <w:rFonts w:ascii="Times New Roman" w:eastAsia="Times New Roman" w:hAnsi="Times New Roman" w:cs="Times New Roman"/>
          <w:sz w:val="24"/>
          <w:szCs w:val="24"/>
          <w:highlight w:val="yellow"/>
          <w:lang w:val="ro-MO"/>
        </w:rPr>
        <w:t>Excepție fiind câinii curatorilor (în cadrul programului CSVE-custodie), care locuiesc pe teritoriul întreprinderii (instituției, organizației) cu permisul administrației și care nu sunt în proprietatea persoanei juridice în cauză.</w:t>
      </w:r>
    </w:p>
    <w:p w14:paraId="0000001C" w14:textId="62E4959B" w:rsidR="00B015B3" w:rsidRPr="00885D12" w:rsidRDefault="00276EF9">
      <w:pPr>
        <w:numPr>
          <w:ilvl w:val="0"/>
          <w:numId w:val="5"/>
        </w:numPr>
        <w:jc w:val="both"/>
        <w:rPr>
          <w:lang w:val="ro-MO"/>
        </w:rPr>
      </w:pPr>
      <w:r>
        <w:rPr>
          <w:rFonts w:ascii="Times New Roman" w:eastAsia="Times New Roman" w:hAnsi="Times New Roman" w:cs="Times New Roman"/>
          <w:sz w:val="24"/>
          <w:szCs w:val="24"/>
          <w:lang w:val="ro-MO"/>
        </w:rPr>
        <w:t>În punct 5.3.5.  se schimbă conținutul şi va fi urmă</w:t>
      </w:r>
      <w:r w:rsidR="00D41CFE" w:rsidRPr="00885D12">
        <w:rPr>
          <w:rFonts w:ascii="Times New Roman" w:eastAsia="Times New Roman" w:hAnsi="Times New Roman" w:cs="Times New Roman"/>
          <w:sz w:val="24"/>
          <w:szCs w:val="24"/>
          <w:lang w:val="ro-MO"/>
        </w:rPr>
        <w:t>torul “</w:t>
      </w:r>
      <w:r w:rsidR="00D41CFE" w:rsidRPr="00885D12">
        <w:rPr>
          <w:rFonts w:ascii="Times New Roman" w:eastAsia="Times New Roman" w:hAnsi="Times New Roman" w:cs="Times New Roman"/>
          <w:sz w:val="24"/>
          <w:szCs w:val="24"/>
          <w:highlight w:val="yellow"/>
          <w:lang w:val="ro-MO"/>
        </w:rPr>
        <w:t>Folosirea violenței (bătaie, vătămare corporală sau ucidere) față de animal sau săvârșirea acțiunilor care provoacă durere, stres, frică sau suferință animalului</w:t>
      </w:r>
      <w:r w:rsidR="00D41CFE" w:rsidRPr="00885D12">
        <w:rPr>
          <w:rFonts w:ascii="Times New Roman" w:eastAsia="Times New Roman" w:hAnsi="Times New Roman" w:cs="Times New Roman"/>
          <w:color w:val="212121"/>
          <w:sz w:val="24"/>
          <w:szCs w:val="24"/>
          <w:highlight w:val="yellow"/>
          <w:lang w:val="ro-MO"/>
        </w:rPr>
        <w:t>.”</w:t>
      </w:r>
    </w:p>
    <w:p w14:paraId="0000001D" w14:textId="77777777" w:rsidR="00B015B3" w:rsidRPr="00885D12" w:rsidRDefault="00D41CFE">
      <w:pPr>
        <w:numPr>
          <w:ilvl w:val="0"/>
          <w:numId w:val="5"/>
        </w:numPr>
        <w:spacing w:after="240"/>
        <w:jc w:val="both"/>
        <w:rPr>
          <w:lang w:val="ro-MO"/>
        </w:rPr>
      </w:pPr>
      <w:r w:rsidRPr="00885D12">
        <w:rPr>
          <w:rFonts w:ascii="Times New Roman" w:eastAsia="Times New Roman" w:hAnsi="Times New Roman" w:cs="Times New Roman"/>
          <w:sz w:val="24"/>
          <w:szCs w:val="24"/>
          <w:lang w:val="ro-MO"/>
        </w:rPr>
        <w:t>Se adaugă punctul 5.3.21. cu următorul conținut: “5.3.21. Capturarea motanilor, pisicilor și puilor de pisică fără adăpost din oraș, cu excepția cazurilor în care:</w:t>
      </w:r>
    </w:p>
    <w:p w14:paraId="0000001E" w14:textId="77777777" w:rsidR="00B015B3" w:rsidRPr="00885D12" w:rsidRDefault="00D41CFE">
      <w:pPr>
        <w:spacing w:before="240" w:after="240"/>
        <w:ind w:left="1080" w:hanging="360"/>
        <w:jc w:val="both"/>
        <w:rPr>
          <w:rFonts w:ascii="Times New Roman" w:eastAsia="Times New Roman" w:hAnsi="Times New Roman" w:cs="Times New Roman"/>
          <w:sz w:val="24"/>
          <w:szCs w:val="24"/>
          <w:lang w:val="ro-MO"/>
        </w:rPr>
      </w:pPr>
      <w:r w:rsidRPr="00885D12">
        <w:rPr>
          <w:rFonts w:ascii="Times New Roman" w:eastAsia="Times New Roman" w:hAnsi="Times New Roman" w:cs="Times New Roman"/>
          <w:sz w:val="24"/>
          <w:szCs w:val="24"/>
          <w:lang w:val="ro-MO"/>
        </w:rPr>
        <w:t>●        aceștia amenință viața și sănătatea oamenilor din cauza infecției cu rabie;</w:t>
      </w:r>
    </w:p>
    <w:p w14:paraId="0000001F" w14:textId="77777777" w:rsidR="00B015B3" w:rsidRPr="00885D12" w:rsidRDefault="00D41CFE">
      <w:pPr>
        <w:spacing w:before="240" w:after="240"/>
        <w:ind w:left="1080" w:hanging="360"/>
        <w:jc w:val="both"/>
        <w:rPr>
          <w:rFonts w:ascii="Times New Roman" w:eastAsia="Times New Roman" w:hAnsi="Times New Roman" w:cs="Times New Roman"/>
          <w:sz w:val="24"/>
          <w:szCs w:val="24"/>
          <w:lang w:val="ro-MO"/>
        </w:rPr>
      </w:pPr>
      <w:r w:rsidRPr="00885D12">
        <w:rPr>
          <w:rFonts w:ascii="Times New Roman" w:eastAsia="Times New Roman" w:hAnsi="Times New Roman" w:cs="Times New Roman"/>
          <w:sz w:val="24"/>
          <w:szCs w:val="24"/>
          <w:lang w:val="ro-MO"/>
        </w:rPr>
        <w:t>●        sau când au nevoie de ajutor (răniți, pierduți), însă doar prin ordinul SCPA”.</w:t>
      </w:r>
    </w:p>
    <w:p w14:paraId="00000020" w14:textId="64A2A458" w:rsidR="00B015B3" w:rsidRPr="00885D12" w:rsidRDefault="00D41CFE">
      <w:pPr>
        <w:spacing w:before="240" w:after="240"/>
        <w:ind w:left="360"/>
        <w:jc w:val="both"/>
        <w:rPr>
          <w:rFonts w:ascii="Times New Roman" w:eastAsia="Times New Roman" w:hAnsi="Times New Roman" w:cs="Times New Roman"/>
          <w:sz w:val="24"/>
          <w:szCs w:val="24"/>
          <w:lang w:val="ro-MO"/>
        </w:rPr>
      </w:pPr>
      <w:r w:rsidRPr="00885D12">
        <w:rPr>
          <w:rFonts w:ascii="Times New Roman" w:eastAsia="Times New Roman" w:hAnsi="Times New Roman" w:cs="Times New Roman"/>
          <w:sz w:val="24"/>
          <w:szCs w:val="24"/>
          <w:lang w:val="ro-MO"/>
        </w:rPr>
        <w:t>11.  In punctul 5.4.11.  sa schimba con</w:t>
      </w:r>
      <w:r w:rsidR="00276EF9">
        <w:rPr>
          <w:rFonts w:ascii="Times New Roman" w:eastAsia="Times New Roman" w:hAnsi="Times New Roman" w:cs="Times New Roman"/>
          <w:sz w:val="24"/>
          <w:szCs w:val="24"/>
          <w:lang w:val="ro-MO"/>
        </w:rPr>
        <w:t>ț</w:t>
      </w:r>
      <w:r w:rsidRPr="00885D12">
        <w:rPr>
          <w:rFonts w:ascii="Times New Roman" w:eastAsia="Times New Roman" w:hAnsi="Times New Roman" w:cs="Times New Roman"/>
          <w:sz w:val="24"/>
          <w:szCs w:val="24"/>
          <w:lang w:val="ro-MO"/>
        </w:rPr>
        <w:t>inutul textului si va fi “Câinii pot fi ținuți în voliere sau în lanț nu mai mult de 16 ore pe zi.”</w:t>
      </w:r>
    </w:p>
    <w:p w14:paraId="00000021" w14:textId="77777777" w:rsidR="00B015B3" w:rsidRPr="00885D12" w:rsidRDefault="00D41CFE">
      <w:pPr>
        <w:spacing w:before="240" w:after="240"/>
        <w:ind w:left="720"/>
        <w:jc w:val="both"/>
        <w:rPr>
          <w:rFonts w:ascii="Times New Roman" w:eastAsia="Times New Roman" w:hAnsi="Times New Roman" w:cs="Times New Roman"/>
          <w:sz w:val="24"/>
          <w:szCs w:val="24"/>
          <w:lang w:val="ro-MO"/>
        </w:rPr>
      </w:pPr>
      <w:r w:rsidRPr="00885D12">
        <w:rPr>
          <w:rFonts w:ascii="Times New Roman" w:eastAsia="Times New Roman" w:hAnsi="Times New Roman" w:cs="Times New Roman"/>
          <w:sz w:val="24"/>
          <w:szCs w:val="24"/>
          <w:lang w:val="ro-MO"/>
        </w:rPr>
        <w:t xml:space="preserve"> </w:t>
      </w:r>
    </w:p>
    <w:p w14:paraId="00000022" w14:textId="77777777" w:rsidR="00B015B3" w:rsidRPr="00885D12" w:rsidRDefault="00D41CFE">
      <w:pPr>
        <w:numPr>
          <w:ilvl w:val="0"/>
          <w:numId w:val="4"/>
        </w:numPr>
        <w:jc w:val="both"/>
        <w:rPr>
          <w:lang w:val="ro-MO"/>
        </w:rPr>
      </w:pPr>
      <w:r w:rsidRPr="00885D12">
        <w:rPr>
          <w:rFonts w:ascii="Times New Roman" w:eastAsia="Times New Roman" w:hAnsi="Times New Roman" w:cs="Times New Roman"/>
          <w:sz w:val="24"/>
          <w:szCs w:val="24"/>
          <w:lang w:val="ro-MO"/>
        </w:rPr>
        <w:lastRenderedPageBreak/>
        <w:t>Se adaugă punctul 5.4.12. cu următorul conținut: “Se interzice să fie ținuți în lanț cățelușii care nu au împlinit vârsta de 10 luni.:</w:t>
      </w:r>
    </w:p>
    <w:p w14:paraId="00000023" w14:textId="77777777" w:rsidR="00B015B3" w:rsidRPr="00885D12" w:rsidRDefault="00D41CFE">
      <w:pPr>
        <w:numPr>
          <w:ilvl w:val="0"/>
          <w:numId w:val="4"/>
        </w:numPr>
        <w:jc w:val="both"/>
        <w:rPr>
          <w:lang w:val="ro-MO"/>
        </w:rPr>
      </w:pPr>
      <w:r w:rsidRPr="00885D12">
        <w:rPr>
          <w:rFonts w:ascii="Times New Roman" w:eastAsia="Times New Roman" w:hAnsi="Times New Roman" w:cs="Times New Roman"/>
          <w:sz w:val="24"/>
          <w:szCs w:val="24"/>
          <w:lang w:val="ro-MO"/>
        </w:rPr>
        <w:t>Punctul 7.1.1. să aibă următorul conținut: “7.1.1. În cazul plimbatului câinilor în locurile publice din Chișinău, proprietarii lor sunt obligați, la cererea legală a poliției sau  reprezentantului Ansa sau reprezentantului SCPA sau reprezentatului inspectoratului public pentru control și protecția animalelor, să prezinte numărul de înregistrare corespunzător microcipului prin intermediul: pașaportului veterinar, copiei pașaportului, unei fotografii a numărului, unei fotografii din telefon, verbal sau prin altă modalitate.</w:t>
      </w:r>
      <w:r w:rsidRPr="00885D12">
        <w:rPr>
          <w:rFonts w:ascii="Times New Roman" w:eastAsia="Times New Roman" w:hAnsi="Times New Roman" w:cs="Times New Roman"/>
          <w:color w:val="212121"/>
          <w:sz w:val="24"/>
          <w:szCs w:val="24"/>
          <w:lang w:val="ro-MO"/>
        </w:rPr>
        <w:t xml:space="preserve"> “</w:t>
      </w:r>
    </w:p>
    <w:p w14:paraId="00000024" w14:textId="77777777" w:rsidR="00B015B3" w:rsidRPr="00885D12" w:rsidRDefault="00D41CFE">
      <w:pPr>
        <w:numPr>
          <w:ilvl w:val="0"/>
          <w:numId w:val="4"/>
        </w:numPr>
        <w:spacing w:after="240"/>
        <w:jc w:val="both"/>
        <w:rPr>
          <w:lang w:val="ro-MO"/>
        </w:rPr>
      </w:pPr>
      <w:r w:rsidRPr="00885D12">
        <w:rPr>
          <w:rFonts w:ascii="Times New Roman" w:eastAsia="Times New Roman" w:hAnsi="Times New Roman" w:cs="Times New Roman"/>
          <w:color w:val="212121"/>
          <w:sz w:val="24"/>
          <w:szCs w:val="24"/>
          <w:lang w:val="ro-MO"/>
        </w:rPr>
        <w:t>În punctul 7.2.7. după cuvintele „</w:t>
      </w:r>
      <w:r w:rsidRPr="00885D12">
        <w:rPr>
          <w:rFonts w:ascii="Times New Roman" w:eastAsia="Times New Roman" w:hAnsi="Times New Roman" w:cs="Times New Roman"/>
          <w:sz w:val="24"/>
          <w:szCs w:val="24"/>
          <w:lang w:val="ro-MO"/>
        </w:rPr>
        <w:t>însoțite de câini”  se adaugă cuvintele: “</w:t>
      </w:r>
      <w:r w:rsidRPr="00885D12">
        <w:rPr>
          <w:rFonts w:ascii="Times New Roman" w:eastAsia="Times New Roman" w:hAnsi="Times New Roman" w:cs="Times New Roman"/>
          <w:sz w:val="24"/>
          <w:szCs w:val="24"/>
          <w:highlight w:val="yellow"/>
          <w:lang w:val="ro-MO"/>
        </w:rPr>
        <w:t>sunt obligate”</w:t>
      </w:r>
    </w:p>
    <w:p w14:paraId="00000025" w14:textId="77777777" w:rsidR="00B015B3" w:rsidRPr="00885D12" w:rsidRDefault="00D41CFE">
      <w:pPr>
        <w:spacing w:before="240" w:after="240"/>
        <w:ind w:left="720"/>
        <w:jc w:val="both"/>
        <w:rPr>
          <w:rFonts w:ascii="Times New Roman" w:eastAsia="Times New Roman" w:hAnsi="Times New Roman" w:cs="Times New Roman"/>
          <w:sz w:val="24"/>
          <w:szCs w:val="24"/>
          <w:lang w:val="ro-MO"/>
        </w:rPr>
      </w:pPr>
      <w:r w:rsidRPr="00885D12">
        <w:rPr>
          <w:rFonts w:ascii="Times New Roman" w:eastAsia="Times New Roman" w:hAnsi="Times New Roman" w:cs="Times New Roman"/>
          <w:sz w:val="24"/>
          <w:szCs w:val="24"/>
          <w:lang w:val="ro-MO"/>
        </w:rPr>
        <w:t xml:space="preserve"> </w:t>
      </w:r>
    </w:p>
    <w:p w14:paraId="00000026" w14:textId="77777777" w:rsidR="00B015B3" w:rsidRPr="00885D12" w:rsidRDefault="00D41CFE">
      <w:pPr>
        <w:numPr>
          <w:ilvl w:val="0"/>
          <w:numId w:val="6"/>
        </w:numPr>
        <w:jc w:val="both"/>
        <w:rPr>
          <w:color w:val="212121"/>
          <w:lang w:val="ro-MO"/>
        </w:rPr>
      </w:pPr>
      <w:r w:rsidRPr="00885D12">
        <w:rPr>
          <w:rFonts w:ascii="Times New Roman" w:eastAsia="Times New Roman" w:hAnsi="Times New Roman" w:cs="Times New Roman"/>
          <w:color w:val="212121"/>
          <w:sz w:val="24"/>
          <w:szCs w:val="24"/>
          <w:lang w:val="ro-MO"/>
        </w:rPr>
        <w:t>În punctul 8.1.2  după cuvântul “rucsacuri” se adaugă cuvântul “în brațe”.</w:t>
      </w:r>
    </w:p>
    <w:p w14:paraId="00000027" w14:textId="77777777" w:rsidR="00B015B3" w:rsidRPr="00885D12" w:rsidRDefault="00D41CFE">
      <w:pPr>
        <w:numPr>
          <w:ilvl w:val="0"/>
          <w:numId w:val="6"/>
        </w:numPr>
        <w:jc w:val="both"/>
        <w:rPr>
          <w:color w:val="212121"/>
          <w:lang w:val="ro-MO"/>
        </w:rPr>
      </w:pPr>
      <w:r w:rsidRPr="00885D12">
        <w:rPr>
          <w:rFonts w:ascii="Times New Roman" w:eastAsia="Times New Roman" w:hAnsi="Times New Roman" w:cs="Times New Roman"/>
          <w:sz w:val="24"/>
          <w:szCs w:val="24"/>
          <w:lang w:val="ro-MO"/>
        </w:rPr>
        <w:t>Punctul 8.3. va avea următorul conținut: ”8.3. În cazul transportării animalelor în afara municipiului, proprietarii lor sunt obligați, la cererea legală a poliției sau reprezentantului SCPA sau organizației de protecția animalelor, să prezinte numărul de înregistrare corespunzător microcipului prin intermediul: pașaportului veterinar, copiei pașaportului, unei fotografii a numărului, unei fotografii din telefon, verbal sau prin altă modalitate.</w:t>
      </w:r>
      <w:r w:rsidRPr="00885D12">
        <w:rPr>
          <w:rFonts w:ascii="Times New Roman" w:eastAsia="Times New Roman" w:hAnsi="Times New Roman" w:cs="Times New Roman"/>
          <w:color w:val="212121"/>
          <w:sz w:val="24"/>
          <w:szCs w:val="24"/>
          <w:lang w:val="ro-MO"/>
        </w:rPr>
        <w:t xml:space="preserve"> “</w:t>
      </w:r>
    </w:p>
    <w:p w14:paraId="00000028" w14:textId="77777777" w:rsidR="00B015B3" w:rsidRPr="00885D12" w:rsidRDefault="00D41CFE">
      <w:pPr>
        <w:numPr>
          <w:ilvl w:val="0"/>
          <w:numId w:val="6"/>
        </w:numPr>
        <w:jc w:val="both"/>
        <w:rPr>
          <w:color w:val="212121"/>
          <w:lang w:val="ro-MO"/>
        </w:rPr>
      </w:pPr>
      <w:r w:rsidRPr="00885D12">
        <w:rPr>
          <w:rFonts w:ascii="Times New Roman" w:eastAsia="Times New Roman" w:hAnsi="Times New Roman" w:cs="Times New Roman"/>
          <w:color w:val="212121"/>
          <w:sz w:val="24"/>
          <w:szCs w:val="24"/>
          <w:lang w:val="ro-MO"/>
        </w:rPr>
        <w:t>În punctul 11.1.  după cuvintele: “Gestionarea  numărului” se adaugă cuvintele “de animale fără stăpân”.</w:t>
      </w:r>
    </w:p>
    <w:p w14:paraId="00000029" w14:textId="72D9091E" w:rsidR="00B015B3" w:rsidRPr="00885D12" w:rsidRDefault="00885D12">
      <w:pPr>
        <w:numPr>
          <w:ilvl w:val="0"/>
          <w:numId w:val="6"/>
        </w:numPr>
        <w:jc w:val="both"/>
        <w:rPr>
          <w:color w:val="212121"/>
          <w:lang w:val="ro-MO"/>
        </w:rPr>
      </w:pPr>
      <w:r>
        <w:rPr>
          <w:rFonts w:ascii="Times New Roman" w:eastAsia="Times New Roman" w:hAnsi="Times New Roman" w:cs="Times New Roman"/>
          <w:color w:val="212121"/>
          <w:sz w:val="24"/>
          <w:szCs w:val="24"/>
          <w:lang w:val="ro-MO"/>
        </w:rPr>
        <w:t>Se adaugă</w:t>
      </w:r>
      <w:r w:rsidR="00D41CFE" w:rsidRPr="00885D12">
        <w:rPr>
          <w:rFonts w:ascii="Times New Roman" w:eastAsia="Times New Roman" w:hAnsi="Times New Roman" w:cs="Times New Roman"/>
          <w:color w:val="212121"/>
          <w:sz w:val="24"/>
          <w:szCs w:val="24"/>
          <w:lang w:val="ro-MO"/>
        </w:rPr>
        <w:t xml:space="preserve"> punctul 14.20 cu următorul conţinut: „Este permis plimbatul liber al pisicilor in afara locuinței cu</w:t>
      </w:r>
      <w:r w:rsidR="00E50E4B">
        <w:rPr>
          <w:rFonts w:ascii="Times New Roman" w:eastAsia="Times New Roman" w:hAnsi="Times New Roman" w:cs="Times New Roman"/>
          <w:color w:val="212121"/>
          <w:sz w:val="24"/>
          <w:szCs w:val="24"/>
          <w:lang w:val="ro-MO"/>
        </w:rPr>
        <w:t xml:space="preserve"> condiția că acestea au atins vâ</w:t>
      </w:r>
      <w:r w:rsidR="00D41CFE" w:rsidRPr="00885D12">
        <w:rPr>
          <w:rFonts w:ascii="Times New Roman" w:eastAsia="Times New Roman" w:hAnsi="Times New Roman" w:cs="Times New Roman"/>
          <w:color w:val="212121"/>
          <w:sz w:val="24"/>
          <w:szCs w:val="24"/>
          <w:lang w:val="ro-MO"/>
        </w:rPr>
        <w:t>rsta de 7 luni și că au fost sterilizate.”</w:t>
      </w:r>
    </w:p>
    <w:p w14:paraId="0000002A" w14:textId="260005E7" w:rsidR="00B015B3" w:rsidRPr="00885D12" w:rsidRDefault="00D41CFE">
      <w:pPr>
        <w:numPr>
          <w:ilvl w:val="0"/>
          <w:numId w:val="6"/>
        </w:numPr>
        <w:jc w:val="both"/>
        <w:rPr>
          <w:color w:val="212121"/>
          <w:lang w:val="ro-MO"/>
        </w:rPr>
      </w:pPr>
      <w:r w:rsidRPr="00885D12">
        <w:rPr>
          <w:rFonts w:ascii="Times New Roman" w:eastAsia="Times New Roman" w:hAnsi="Times New Roman" w:cs="Times New Roman"/>
          <w:color w:val="212121"/>
          <w:sz w:val="24"/>
          <w:szCs w:val="24"/>
          <w:lang w:val="ro-MO"/>
        </w:rPr>
        <w:t>De f</w:t>
      </w:r>
      <w:r w:rsidR="00885D12">
        <w:rPr>
          <w:rFonts w:ascii="Times New Roman" w:eastAsia="Times New Roman" w:hAnsi="Times New Roman" w:cs="Times New Roman"/>
          <w:color w:val="212121"/>
          <w:sz w:val="24"/>
          <w:szCs w:val="24"/>
          <w:lang w:val="ro-MO"/>
        </w:rPr>
        <w:t>ă</w:t>
      </w:r>
      <w:r w:rsidRPr="00885D12">
        <w:rPr>
          <w:rFonts w:ascii="Times New Roman" w:eastAsia="Times New Roman" w:hAnsi="Times New Roman" w:cs="Times New Roman"/>
          <w:color w:val="212121"/>
          <w:sz w:val="24"/>
          <w:szCs w:val="24"/>
          <w:lang w:val="ro-MO"/>
        </w:rPr>
        <w:t>cut mai ef</w:t>
      </w:r>
      <w:r w:rsidR="00885D12">
        <w:rPr>
          <w:rFonts w:ascii="Times New Roman" w:eastAsia="Times New Roman" w:hAnsi="Times New Roman" w:cs="Times New Roman"/>
          <w:color w:val="212121"/>
          <w:sz w:val="24"/>
          <w:szCs w:val="24"/>
          <w:lang w:val="ro-MO"/>
        </w:rPr>
        <w:t>i</w:t>
      </w:r>
      <w:r w:rsidRPr="00885D12">
        <w:rPr>
          <w:rFonts w:ascii="Times New Roman" w:eastAsia="Times New Roman" w:hAnsi="Times New Roman" w:cs="Times New Roman"/>
          <w:color w:val="212121"/>
          <w:sz w:val="24"/>
          <w:szCs w:val="24"/>
          <w:lang w:val="ro-MO"/>
        </w:rPr>
        <w:t>cient</w:t>
      </w:r>
      <w:r w:rsidR="00885D12">
        <w:rPr>
          <w:rFonts w:ascii="Times New Roman" w:eastAsia="Times New Roman" w:hAnsi="Times New Roman" w:cs="Times New Roman"/>
          <w:color w:val="212121"/>
          <w:sz w:val="24"/>
          <w:szCs w:val="24"/>
          <w:lang w:val="ro-MO"/>
        </w:rPr>
        <w:t>ă</w:t>
      </w:r>
      <w:r w:rsidRPr="00885D12">
        <w:rPr>
          <w:rFonts w:ascii="Times New Roman" w:eastAsia="Times New Roman" w:hAnsi="Times New Roman" w:cs="Times New Roman"/>
          <w:color w:val="212121"/>
          <w:sz w:val="24"/>
          <w:szCs w:val="24"/>
          <w:lang w:val="ro-MO"/>
        </w:rPr>
        <w:t xml:space="preserve"> structura capitolelor 15-19</w:t>
      </w:r>
    </w:p>
    <w:p w14:paraId="0000002B" w14:textId="77777777" w:rsidR="00B015B3" w:rsidRPr="00885D12" w:rsidRDefault="00D41CFE">
      <w:pPr>
        <w:numPr>
          <w:ilvl w:val="0"/>
          <w:numId w:val="6"/>
        </w:numPr>
        <w:spacing w:after="440"/>
        <w:jc w:val="both"/>
        <w:rPr>
          <w:color w:val="212121"/>
          <w:lang w:val="ro-MO"/>
        </w:rPr>
      </w:pPr>
      <w:r w:rsidRPr="00885D12">
        <w:rPr>
          <w:rFonts w:ascii="Times New Roman" w:eastAsia="Times New Roman" w:hAnsi="Times New Roman" w:cs="Times New Roman"/>
          <w:sz w:val="24"/>
          <w:szCs w:val="24"/>
          <w:lang w:val="ro-MO"/>
        </w:rPr>
        <w:t>Punctul 18.4 să aibă următorul conținut: “Rezultatele cercetării vor fi înregistrate în Registrul de inventariere a animalelor fără stăpân din adăposturile mun. Chișinău (anexa 36 la prezentul Regulament) și, însoțite de notele explicative, vor fi prezentate directorului SCPA nu mai târziu de 5 noiembrie. Fiecare notă explicativă trebuie să includă analiza dinamicii indicatorilor de capturare, sterilizare și întreținere a animalelor în adăposturile de pe teritoriul Chișinăului pentru perioada de raportare.”</w:t>
      </w:r>
    </w:p>
    <w:p w14:paraId="0000002C" w14:textId="77777777" w:rsidR="00B015B3" w:rsidRPr="00885D12" w:rsidRDefault="00D41CFE">
      <w:pPr>
        <w:spacing w:after="200"/>
        <w:ind w:left="720"/>
        <w:jc w:val="both"/>
        <w:rPr>
          <w:rFonts w:ascii="Times New Roman" w:eastAsia="Times New Roman" w:hAnsi="Times New Roman" w:cs="Times New Roman"/>
          <w:sz w:val="24"/>
          <w:szCs w:val="24"/>
          <w:lang w:val="ro-MO"/>
        </w:rPr>
      </w:pPr>
      <w:r w:rsidRPr="00885D12">
        <w:rPr>
          <w:rFonts w:ascii="Times New Roman" w:eastAsia="Times New Roman" w:hAnsi="Times New Roman" w:cs="Times New Roman"/>
          <w:sz w:val="24"/>
          <w:szCs w:val="24"/>
          <w:lang w:val="ro-MO"/>
        </w:rPr>
        <w:t xml:space="preserve"> </w:t>
      </w:r>
    </w:p>
    <w:p w14:paraId="0000002D" w14:textId="77777777" w:rsidR="00B015B3" w:rsidRPr="00885D12" w:rsidRDefault="00D41CFE">
      <w:pPr>
        <w:numPr>
          <w:ilvl w:val="0"/>
          <w:numId w:val="7"/>
        </w:numPr>
        <w:jc w:val="both"/>
        <w:rPr>
          <w:lang w:val="ro-MO"/>
        </w:rPr>
      </w:pPr>
      <w:r w:rsidRPr="00885D12">
        <w:rPr>
          <w:rFonts w:ascii="Times New Roman" w:eastAsia="Times New Roman" w:hAnsi="Times New Roman" w:cs="Times New Roman"/>
          <w:sz w:val="24"/>
          <w:szCs w:val="24"/>
          <w:lang w:val="ro-MO"/>
        </w:rPr>
        <w:t>Punctul 21.3  sa aibă următorul conținut: “</w:t>
      </w:r>
      <w:r w:rsidRPr="00885D12">
        <w:rPr>
          <w:rFonts w:ascii="Times New Roman" w:eastAsia="Times New Roman" w:hAnsi="Times New Roman" w:cs="Times New Roman"/>
          <w:sz w:val="24"/>
          <w:szCs w:val="24"/>
          <w:highlight w:val="yellow"/>
          <w:lang w:val="ro-MO"/>
        </w:rPr>
        <w:t xml:space="preserve">În termen de  3 luni pentru persoame juridice si  luni </w:t>
      </w:r>
      <w:r w:rsidRPr="00885D12">
        <w:rPr>
          <w:rFonts w:ascii="Times New Roman" w:eastAsia="Times New Roman" w:hAnsi="Times New Roman" w:cs="Times New Roman"/>
          <w:sz w:val="24"/>
          <w:szCs w:val="24"/>
          <w:lang w:val="ro-MO"/>
        </w:rPr>
        <w:t>pentru persoane fizice care deţin cainele,  si  1 un an pentru detinatorii de pisici, iepuri, dihori  de la data lansării și intrării în funcționalitate a Bazei Electronice de Înregistrare a animalelor de companie (din momentul anunțării despre aceasta pe site-ul Primăriei</w:t>
      </w:r>
      <w:hyperlink r:id="rId6">
        <w:r w:rsidRPr="00885D12">
          <w:rPr>
            <w:rFonts w:ascii="Times New Roman" w:eastAsia="Times New Roman" w:hAnsi="Times New Roman" w:cs="Times New Roman"/>
            <w:sz w:val="24"/>
            <w:szCs w:val="24"/>
            <w:lang w:val="ro-MO"/>
          </w:rPr>
          <w:t xml:space="preserve"> </w:t>
        </w:r>
      </w:hyperlink>
      <w:hyperlink r:id="rId7">
        <w:r w:rsidRPr="00885D12">
          <w:rPr>
            <w:rFonts w:ascii="Times New Roman" w:eastAsia="Times New Roman" w:hAnsi="Times New Roman" w:cs="Times New Roman"/>
            <w:color w:val="1155CC"/>
            <w:sz w:val="24"/>
            <w:szCs w:val="24"/>
            <w:u w:val="single"/>
            <w:lang w:val="ro-MO"/>
          </w:rPr>
          <w:t>www.chisinau.md</w:t>
        </w:r>
      </w:hyperlink>
      <w:r w:rsidRPr="00885D12">
        <w:rPr>
          <w:rFonts w:ascii="Times New Roman" w:eastAsia="Times New Roman" w:hAnsi="Times New Roman" w:cs="Times New Roman"/>
          <w:sz w:val="24"/>
          <w:szCs w:val="24"/>
          <w:lang w:val="ro-MO"/>
        </w:rPr>
        <w:t>), toate persoanele care dețin animale de companie pasibile de înregistrare, sunt obligate să le înregistreze în modul prevăzut de prezentul Regulament.”</w:t>
      </w:r>
      <w:r w:rsidRPr="00885D12">
        <w:rPr>
          <w:rFonts w:ascii="Times New Roman" w:eastAsia="Times New Roman" w:hAnsi="Times New Roman" w:cs="Times New Roman"/>
          <w:sz w:val="24"/>
          <w:szCs w:val="24"/>
          <w:lang w:val="ro-MO"/>
        </w:rPr>
        <w:br/>
      </w:r>
      <w:r w:rsidRPr="00885D12">
        <w:rPr>
          <w:rFonts w:ascii="Times New Roman" w:eastAsia="Times New Roman" w:hAnsi="Times New Roman" w:cs="Times New Roman"/>
          <w:sz w:val="24"/>
          <w:szCs w:val="24"/>
          <w:lang w:val="ro-MO"/>
        </w:rPr>
        <w:lastRenderedPageBreak/>
        <w:br/>
      </w:r>
    </w:p>
    <w:p w14:paraId="0000002E" w14:textId="7B1E1996" w:rsidR="00B015B3" w:rsidRPr="00885D12" w:rsidRDefault="00D41CFE">
      <w:pPr>
        <w:numPr>
          <w:ilvl w:val="0"/>
          <w:numId w:val="7"/>
        </w:numPr>
        <w:spacing w:after="440"/>
        <w:jc w:val="both"/>
        <w:rPr>
          <w:lang w:val="ro-MO"/>
        </w:rPr>
      </w:pPr>
      <w:r w:rsidRPr="00885D12">
        <w:rPr>
          <w:rFonts w:ascii="Times New Roman" w:eastAsia="Times New Roman" w:hAnsi="Times New Roman" w:cs="Times New Roman"/>
          <w:sz w:val="24"/>
          <w:szCs w:val="24"/>
          <w:lang w:val="ro-MO"/>
        </w:rPr>
        <w:t xml:space="preserve"> Se adaug</w:t>
      </w:r>
      <w:r w:rsidR="00276EF9">
        <w:rPr>
          <w:rFonts w:ascii="Times New Roman" w:eastAsia="Times New Roman" w:hAnsi="Times New Roman" w:cs="Times New Roman"/>
          <w:sz w:val="24"/>
          <w:szCs w:val="24"/>
          <w:lang w:val="ro-MO"/>
        </w:rPr>
        <w:t>ă punctul 21.3.1. cu următorul conţinut: „În  cazul vânzării, adopției, dă</w:t>
      </w:r>
      <w:r w:rsidRPr="00885D12">
        <w:rPr>
          <w:rFonts w:ascii="Times New Roman" w:eastAsia="Times New Roman" w:hAnsi="Times New Roman" w:cs="Times New Roman"/>
          <w:sz w:val="24"/>
          <w:szCs w:val="24"/>
          <w:lang w:val="ro-MO"/>
        </w:rPr>
        <w:t>ruirii, darii in arenda, prelu</w:t>
      </w:r>
      <w:r w:rsidR="00276EF9">
        <w:rPr>
          <w:rFonts w:ascii="Times New Roman" w:eastAsia="Times New Roman" w:hAnsi="Times New Roman" w:cs="Times New Roman"/>
          <w:sz w:val="24"/>
          <w:szCs w:val="24"/>
          <w:lang w:val="ro-MO"/>
        </w:rPr>
        <w:t>ă</w:t>
      </w:r>
      <w:r w:rsidRPr="00885D12">
        <w:rPr>
          <w:rFonts w:ascii="Times New Roman" w:eastAsia="Times New Roman" w:hAnsi="Times New Roman" w:cs="Times New Roman"/>
          <w:sz w:val="24"/>
          <w:szCs w:val="24"/>
          <w:lang w:val="ro-MO"/>
        </w:rPr>
        <w:t xml:space="preserve">rii de alt </w:t>
      </w:r>
      <w:r w:rsidR="00276EF9">
        <w:rPr>
          <w:rFonts w:ascii="Times New Roman" w:eastAsia="Times New Roman" w:hAnsi="Times New Roman" w:cs="Times New Roman"/>
          <w:sz w:val="24"/>
          <w:szCs w:val="24"/>
          <w:lang w:val="ro-MO"/>
        </w:rPr>
        <w:t>deț</w:t>
      </w:r>
      <w:r w:rsidRPr="00885D12">
        <w:rPr>
          <w:rFonts w:ascii="Times New Roman" w:eastAsia="Times New Roman" w:hAnsi="Times New Roman" w:cs="Times New Roman"/>
          <w:sz w:val="24"/>
          <w:szCs w:val="24"/>
          <w:lang w:val="ro-MO"/>
        </w:rPr>
        <w:t>in</w:t>
      </w:r>
      <w:r w:rsidR="00276EF9">
        <w:rPr>
          <w:rFonts w:ascii="Times New Roman" w:eastAsia="Times New Roman" w:hAnsi="Times New Roman" w:cs="Times New Roman"/>
          <w:sz w:val="24"/>
          <w:szCs w:val="24"/>
          <w:lang w:val="ro-MO"/>
        </w:rPr>
        <w:t>ă</w:t>
      </w:r>
      <w:r w:rsidRPr="00885D12">
        <w:rPr>
          <w:rFonts w:ascii="Times New Roman" w:eastAsia="Times New Roman" w:hAnsi="Times New Roman" w:cs="Times New Roman"/>
          <w:sz w:val="24"/>
          <w:szCs w:val="24"/>
          <w:lang w:val="ro-MO"/>
        </w:rPr>
        <w:t>tor o</w:t>
      </w:r>
      <w:r w:rsidR="00276EF9">
        <w:rPr>
          <w:rFonts w:ascii="Times New Roman" w:eastAsia="Times New Roman" w:hAnsi="Times New Roman" w:cs="Times New Roman"/>
          <w:sz w:val="24"/>
          <w:szCs w:val="24"/>
          <w:lang w:val="ro-MO"/>
        </w:rPr>
        <w:t>bligativitatea de a î</w:t>
      </w:r>
      <w:r w:rsidRPr="00885D12">
        <w:rPr>
          <w:rFonts w:ascii="Times New Roman" w:eastAsia="Times New Roman" w:hAnsi="Times New Roman" w:cs="Times New Roman"/>
          <w:sz w:val="24"/>
          <w:szCs w:val="24"/>
          <w:lang w:val="ro-MO"/>
        </w:rPr>
        <w:t>nregistra intră în termen de  o 1 lună de la data lansării și intrării în funcționalitate a Bazei Electronice de Înregistrare a animalelor de companie (din momentul anunțării despre aceasta pe site-ul Primăriei</w:t>
      </w:r>
      <w:hyperlink r:id="rId8">
        <w:r w:rsidRPr="00885D12">
          <w:rPr>
            <w:rFonts w:ascii="Times New Roman" w:eastAsia="Times New Roman" w:hAnsi="Times New Roman" w:cs="Times New Roman"/>
            <w:sz w:val="24"/>
            <w:szCs w:val="24"/>
            <w:lang w:val="ro-MO"/>
          </w:rPr>
          <w:t xml:space="preserve"> </w:t>
        </w:r>
      </w:hyperlink>
      <w:hyperlink r:id="rId9">
        <w:r w:rsidRPr="00885D12">
          <w:rPr>
            <w:rFonts w:ascii="Times New Roman" w:eastAsia="Times New Roman" w:hAnsi="Times New Roman" w:cs="Times New Roman"/>
            <w:color w:val="1155CC"/>
            <w:sz w:val="24"/>
            <w:szCs w:val="24"/>
            <w:u w:val="single"/>
            <w:lang w:val="ro-MO"/>
          </w:rPr>
          <w:t>www.chisinau.md</w:t>
        </w:r>
      </w:hyperlink>
      <w:r w:rsidRPr="00885D12">
        <w:rPr>
          <w:rFonts w:ascii="Times New Roman" w:eastAsia="Times New Roman" w:hAnsi="Times New Roman" w:cs="Times New Roman"/>
          <w:sz w:val="24"/>
          <w:szCs w:val="24"/>
          <w:lang w:val="ro-MO"/>
        </w:rPr>
        <w:t>), toate persoanele care dețin animale de companie pasibile de înregistrare, sunt obligate să le înregistreze în modul prevăzut de prezentul Regulament. In caz de v</w:t>
      </w:r>
      <w:r w:rsidR="00276EF9">
        <w:rPr>
          <w:rFonts w:ascii="Times New Roman" w:eastAsia="Times New Roman" w:hAnsi="Times New Roman" w:cs="Times New Roman"/>
          <w:sz w:val="24"/>
          <w:szCs w:val="24"/>
          <w:lang w:val="ro-MO"/>
        </w:rPr>
        <w:t>â</w:t>
      </w:r>
      <w:r w:rsidRPr="00885D12">
        <w:rPr>
          <w:rFonts w:ascii="Times New Roman" w:eastAsia="Times New Roman" w:hAnsi="Times New Roman" w:cs="Times New Roman"/>
          <w:sz w:val="24"/>
          <w:szCs w:val="24"/>
          <w:lang w:val="ro-MO"/>
        </w:rPr>
        <w:t>nzarea sau adop</w:t>
      </w:r>
      <w:r w:rsidR="00276EF9">
        <w:rPr>
          <w:rFonts w:ascii="Times New Roman" w:eastAsia="Times New Roman" w:hAnsi="Times New Roman" w:cs="Times New Roman"/>
          <w:sz w:val="24"/>
          <w:szCs w:val="24"/>
          <w:lang w:val="ro-MO"/>
        </w:rPr>
        <w:t>ție obligaț</w:t>
      </w:r>
      <w:bookmarkStart w:id="0" w:name="_GoBack"/>
      <w:bookmarkEnd w:id="0"/>
      <w:r w:rsidRPr="00885D12">
        <w:rPr>
          <w:rFonts w:ascii="Times New Roman" w:eastAsia="Times New Roman" w:hAnsi="Times New Roman" w:cs="Times New Roman"/>
          <w:sz w:val="24"/>
          <w:szCs w:val="24"/>
          <w:lang w:val="ro-MO"/>
        </w:rPr>
        <w:t>iunea de a înregistra întră</w:t>
      </w:r>
    </w:p>
    <w:p w14:paraId="0000002F" w14:textId="77777777" w:rsidR="00B015B3" w:rsidRPr="00885D12" w:rsidRDefault="00B015B3">
      <w:pPr>
        <w:spacing w:before="240" w:after="200"/>
        <w:jc w:val="both"/>
        <w:rPr>
          <w:rFonts w:ascii="Times New Roman" w:eastAsia="Times New Roman" w:hAnsi="Times New Roman" w:cs="Times New Roman"/>
          <w:sz w:val="24"/>
          <w:szCs w:val="24"/>
          <w:lang w:val="ro-MO"/>
        </w:rPr>
      </w:pPr>
    </w:p>
    <w:p w14:paraId="00000030" w14:textId="77777777" w:rsidR="00B015B3" w:rsidRPr="00885D12" w:rsidRDefault="00D41CFE">
      <w:pPr>
        <w:spacing w:before="240" w:after="200"/>
        <w:jc w:val="both"/>
        <w:rPr>
          <w:rFonts w:ascii="Times New Roman" w:eastAsia="Times New Roman" w:hAnsi="Times New Roman" w:cs="Times New Roman"/>
          <w:b/>
          <w:sz w:val="24"/>
          <w:szCs w:val="24"/>
          <w:lang w:val="ro-MO"/>
        </w:rPr>
      </w:pPr>
      <w:r w:rsidRPr="00885D12">
        <w:rPr>
          <w:rFonts w:ascii="Times New Roman" w:eastAsia="Times New Roman" w:hAnsi="Times New Roman" w:cs="Times New Roman"/>
          <w:sz w:val="24"/>
          <w:szCs w:val="24"/>
          <w:lang w:val="ro-MO"/>
        </w:rPr>
        <w:t xml:space="preserve">In </w:t>
      </w:r>
      <w:r w:rsidRPr="00885D12">
        <w:rPr>
          <w:rFonts w:ascii="Times New Roman" w:eastAsia="Times New Roman" w:hAnsi="Times New Roman" w:cs="Times New Roman"/>
          <w:b/>
          <w:sz w:val="24"/>
          <w:szCs w:val="24"/>
          <w:lang w:val="ro-MO"/>
        </w:rPr>
        <w:t>„Regulamentul privind capturarea, transportarea, evidenţa şi îngrijirea câinilor şi a pisicilor fără supraveghere şi fără stăpân din municipiul Chişinău”:</w:t>
      </w:r>
    </w:p>
    <w:p w14:paraId="00000031" w14:textId="77777777" w:rsidR="00B015B3" w:rsidRPr="00885D12" w:rsidRDefault="00D41CFE">
      <w:pPr>
        <w:numPr>
          <w:ilvl w:val="0"/>
          <w:numId w:val="1"/>
        </w:numPr>
        <w:jc w:val="both"/>
        <w:rPr>
          <w:lang w:val="ro-MO"/>
        </w:rPr>
      </w:pPr>
      <w:r w:rsidRPr="00885D12">
        <w:rPr>
          <w:rFonts w:ascii="Times New Roman" w:eastAsia="Times New Roman" w:hAnsi="Times New Roman" w:cs="Times New Roman"/>
          <w:sz w:val="24"/>
          <w:szCs w:val="24"/>
          <w:lang w:val="ro-MO"/>
        </w:rPr>
        <w:t xml:space="preserve"> In punctul 4.2.1  se adaugă cuvintele: “(anexa 3 la prezentul Regulament)”</w:t>
      </w:r>
    </w:p>
    <w:p w14:paraId="00000032" w14:textId="77777777" w:rsidR="00B015B3" w:rsidRPr="00885D12" w:rsidRDefault="00D41CFE">
      <w:pPr>
        <w:numPr>
          <w:ilvl w:val="0"/>
          <w:numId w:val="1"/>
        </w:numPr>
        <w:jc w:val="both"/>
        <w:rPr>
          <w:lang w:val="ro-MO"/>
        </w:rPr>
      </w:pPr>
      <w:r w:rsidRPr="00885D12">
        <w:rPr>
          <w:rFonts w:ascii="Times New Roman" w:eastAsia="Times New Roman" w:hAnsi="Times New Roman" w:cs="Times New Roman"/>
          <w:sz w:val="24"/>
          <w:szCs w:val="24"/>
          <w:lang w:val="ro-MO"/>
        </w:rPr>
        <w:t>In punctul 4.4.1  se adaugă cuvintele: “(anexa 1 la prezentul Regulament)”</w:t>
      </w:r>
    </w:p>
    <w:p w14:paraId="00000033" w14:textId="77777777" w:rsidR="00B015B3" w:rsidRPr="00885D12" w:rsidRDefault="00D41CFE">
      <w:pPr>
        <w:numPr>
          <w:ilvl w:val="0"/>
          <w:numId w:val="1"/>
        </w:numPr>
        <w:jc w:val="both"/>
        <w:rPr>
          <w:lang w:val="ro-MO"/>
        </w:rPr>
      </w:pPr>
      <w:r w:rsidRPr="00885D12">
        <w:rPr>
          <w:rFonts w:ascii="Times New Roman" w:eastAsia="Times New Roman" w:hAnsi="Times New Roman" w:cs="Times New Roman"/>
          <w:sz w:val="24"/>
          <w:szCs w:val="24"/>
          <w:lang w:val="ro-MO"/>
        </w:rPr>
        <w:t>In punctul 4.4.4  se adaugă cuvintele: “(anexa 2 la prezentul Regulament)”</w:t>
      </w:r>
    </w:p>
    <w:p w14:paraId="00000034" w14:textId="77777777" w:rsidR="00B015B3" w:rsidRPr="00885D12" w:rsidRDefault="00D41CFE">
      <w:pPr>
        <w:numPr>
          <w:ilvl w:val="0"/>
          <w:numId w:val="1"/>
        </w:numPr>
        <w:jc w:val="both"/>
        <w:rPr>
          <w:lang w:val="ro-MO"/>
        </w:rPr>
      </w:pPr>
      <w:r w:rsidRPr="00885D12">
        <w:rPr>
          <w:rFonts w:ascii="Times New Roman" w:eastAsia="Times New Roman" w:hAnsi="Times New Roman" w:cs="Times New Roman"/>
          <w:sz w:val="24"/>
          <w:szCs w:val="24"/>
          <w:lang w:val="ro-MO"/>
        </w:rPr>
        <w:t>In punctul 4.4.8  se adaugă cuvintele: “(anexa 3 la prezentul Regulament)”</w:t>
      </w:r>
    </w:p>
    <w:p w14:paraId="00000035" w14:textId="77777777" w:rsidR="00B015B3" w:rsidRPr="00885D12" w:rsidRDefault="00D41CFE">
      <w:pPr>
        <w:numPr>
          <w:ilvl w:val="0"/>
          <w:numId w:val="1"/>
        </w:numPr>
        <w:jc w:val="both"/>
        <w:rPr>
          <w:lang w:val="ro-MO"/>
        </w:rPr>
      </w:pPr>
      <w:r w:rsidRPr="00885D12">
        <w:rPr>
          <w:rFonts w:ascii="Times New Roman" w:eastAsia="Times New Roman" w:hAnsi="Times New Roman" w:cs="Times New Roman"/>
          <w:sz w:val="24"/>
          <w:szCs w:val="24"/>
          <w:lang w:val="ro-MO"/>
        </w:rPr>
        <w:t>In punctul 4.4.12  se adaugă cuvintele: “(anexa 2 la prezentul Regulament)”</w:t>
      </w:r>
    </w:p>
    <w:p w14:paraId="00000036" w14:textId="77777777" w:rsidR="00B015B3" w:rsidRPr="00885D12" w:rsidRDefault="00D41CFE">
      <w:pPr>
        <w:numPr>
          <w:ilvl w:val="0"/>
          <w:numId w:val="1"/>
        </w:numPr>
        <w:jc w:val="both"/>
        <w:rPr>
          <w:lang w:val="ro-MO"/>
        </w:rPr>
      </w:pPr>
      <w:r w:rsidRPr="00885D12">
        <w:rPr>
          <w:rFonts w:ascii="Times New Roman" w:eastAsia="Times New Roman" w:hAnsi="Times New Roman" w:cs="Times New Roman"/>
          <w:sz w:val="24"/>
          <w:szCs w:val="24"/>
          <w:lang w:val="ro-MO"/>
        </w:rPr>
        <w:t>In punctul 4.4.15  se adaugă cuvintele: “(anexa 5 la prezentul Regulament)”</w:t>
      </w:r>
    </w:p>
    <w:p w14:paraId="00000037" w14:textId="77777777" w:rsidR="00B015B3" w:rsidRPr="00885D12" w:rsidRDefault="00D41CFE">
      <w:pPr>
        <w:numPr>
          <w:ilvl w:val="0"/>
          <w:numId w:val="1"/>
        </w:numPr>
        <w:jc w:val="both"/>
        <w:rPr>
          <w:lang w:val="ro-MO"/>
        </w:rPr>
      </w:pPr>
      <w:r w:rsidRPr="00885D12">
        <w:rPr>
          <w:rFonts w:ascii="Times New Roman" w:eastAsia="Times New Roman" w:hAnsi="Times New Roman" w:cs="Times New Roman"/>
          <w:sz w:val="24"/>
          <w:szCs w:val="24"/>
          <w:lang w:val="ro-MO"/>
        </w:rPr>
        <w:t>In punctul 4.4.16  se adaugă cuvintele: “(anexa 6 la prezentul Regulament)”</w:t>
      </w:r>
    </w:p>
    <w:p w14:paraId="00000038" w14:textId="77777777" w:rsidR="00B015B3" w:rsidRPr="00885D12" w:rsidRDefault="00D41CFE">
      <w:pPr>
        <w:numPr>
          <w:ilvl w:val="0"/>
          <w:numId w:val="1"/>
        </w:numPr>
        <w:jc w:val="both"/>
        <w:rPr>
          <w:lang w:val="ro-MO"/>
        </w:rPr>
      </w:pPr>
      <w:r w:rsidRPr="00885D12">
        <w:rPr>
          <w:rFonts w:ascii="Times New Roman" w:eastAsia="Times New Roman" w:hAnsi="Times New Roman" w:cs="Times New Roman"/>
          <w:sz w:val="24"/>
          <w:szCs w:val="24"/>
          <w:lang w:val="ro-MO"/>
        </w:rPr>
        <w:t>In punctul 4.4.18  se adaugă cuvintele: “(anexa 13  la prezentul Regulament)”</w:t>
      </w:r>
    </w:p>
    <w:p w14:paraId="00000039" w14:textId="77777777" w:rsidR="00B015B3" w:rsidRPr="00885D12" w:rsidRDefault="00D41CFE">
      <w:pPr>
        <w:numPr>
          <w:ilvl w:val="0"/>
          <w:numId w:val="1"/>
        </w:numPr>
        <w:jc w:val="both"/>
        <w:rPr>
          <w:lang w:val="ro-MO"/>
        </w:rPr>
      </w:pPr>
      <w:r w:rsidRPr="00885D12">
        <w:rPr>
          <w:rFonts w:ascii="Times New Roman" w:eastAsia="Times New Roman" w:hAnsi="Times New Roman" w:cs="Times New Roman"/>
          <w:sz w:val="24"/>
          <w:szCs w:val="24"/>
          <w:lang w:val="ro-MO"/>
        </w:rPr>
        <w:t>In punctul 6.13  se adaugă cuvintele: “(anexa 14 la prezentul Regulament)”</w:t>
      </w:r>
    </w:p>
    <w:p w14:paraId="0000003A" w14:textId="77777777" w:rsidR="00B015B3" w:rsidRPr="00885D12" w:rsidRDefault="00D41CFE">
      <w:pPr>
        <w:numPr>
          <w:ilvl w:val="0"/>
          <w:numId w:val="1"/>
        </w:numPr>
        <w:jc w:val="both"/>
        <w:rPr>
          <w:lang w:val="ro-MO"/>
        </w:rPr>
      </w:pPr>
      <w:r w:rsidRPr="00885D12">
        <w:rPr>
          <w:rFonts w:ascii="Times New Roman" w:eastAsia="Times New Roman" w:hAnsi="Times New Roman" w:cs="Times New Roman"/>
          <w:sz w:val="24"/>
          <w:szCs w:val="24"/>
          <w:lang w:val="ro-MO"/>
        </w:rPr>
        <w:t>In punctul 6.1.5  se adaugă cuvintele: “(anexa 16  la prezentul Regulament)</w:t>
      </w:r>
    </w:p>
    <w:p w14:paraId="0000003B" w14:textId="77777777" w:rsidR="00B015B3" w:rsidRPr="00885D12" w:rsidRDefault="00D41CFE">
      <w:pPr>
        <w:numPr>
          <w:ilvl w:val="0"/>
          <w:numId w:val="1"/>
        </w:numPr>
        <w:jc w:val="both"/>
        <w:rPr>
          <w:lang w:val="ro-MO"/>
        </w:rPr>
      </w:pPr>
      <w:r w:rsidRPr="00885D12">
        <w:rPr>
          <w:rFonts w:ascii="Times New Roman" w:eastAsia="Times New Roman" w:hAnsi="Times New Roman" w:cs="Times New Roman"/>
          <w:sz w:val="24"/>
          <w:szCs w:val="24"/>
          <w:lang w:val="ro-MO"/>
        </w:rPr>
        <w:t>In punctul 6.1.11 se adaugă cuvintele: “(anexa 6 la prezentul Regulament)”</w:t>
      </w:r>
    </w:p>
    <w:p w14:paraId="0000003C" w14:textId="77777777" w:rsidR="00B015B3" w:rsidRPr="00885D12" w:rsidRDefault="00D41CFE">
      <w:pPr>
        <w:numPr>
          <w:ilvl w:val="0"/>
          <w:numId w:val="1"/>
        </w:numPr>
        <w:jc w:val="both"/>
        <w:rPr>
          <w:lang w:val="ro-MO"/>
        </w:rPr>
      </w:pPr>
      <w:r w:rsidRPr="00885D12">
        <w:rPr>
          <w:rFonts w:ascii="Times New Roman" w:eastAsia="Times New Roman" w:hAnsi="Times New Roman" w:cs="Times New Roman"/>
          <w:sz w:val="24"/>
          <w:szCs w:val="24"/>
          <w:lang w:val="ro-MO"/>
        </w:rPr>
        <w:t>In punctul 8.3.6. se adaugă cuvintele: “(anexa 9 la prezentul Regulament)”</w:t>
      </w:r>
    </w:p>
    <w:p w14:paraId="0000003D" w14:textId="77777777" w:rsidR="00B015B3" w:rsidRPr="00885D12" w:rsidRDefault="00D41CFE">
      <w:pPr>
        <w:numPr>
          <w:ilvl w:val="0"/>
          <w:numId w:val="1"/>
        </w:numPr>
        <w:jc w:val="both"/>
        <w:rPr>
          <w:lang w:val="ro-MO"/>
        </w:rPr>
      </w:pPr>
      <w:r w:rsidRPr="00885D12">
        <w:rPr>
          <w:rFonts w:ascii="Times New Roman" w:eastAsia="Times New Roman" w:hAnsi="Times New Roman" w:cs="Times New Roman"/>
          <w:sz w:val="24"/>
          <w:szCs w:val="24"/>
          <w:lang w:val="ro-MO"/>
        </w:rPr>
        <w:t>In punctul 8.8.14 se adaugă cuvintele: “(anexele 20-24 la prezentul Regulament)”</w:t>
      </w:r>
    </w:p>
    <w:p w14:paraId="0000003E" w14:textId="77777777" w:rsidR="00B015B3" w:rsidRPr="00885D12" w:rsidRDefault="00D41CFE">
      <w:pPr>
        <w:numPr>
          <w:ilvl w:val="0"/>
          <w:numId w:val="1"/>
        </w:numPr>
        <w:spacing w:after="440"/>
        <w:jc w:val="both"/>
        <w:rPr>
          <w:lang w:val="ro-MO"/>
        </w:rPr>
      </w:pPr>
      <w:r w:rsidRPr="00885D12">
        <w:rPr>
          <w:rFonts w:ascii="Times New Roman" w:eastAsia="Times New Roman" w:hAnsi="Times New Roman" w:cs="Times New Roman"/>
          <w:sz w:val="24"/>
          <w:szCs w:val="24"/>
          <w:lang w:val="ro-MO"/>
        </w:rPr>
        <w:t>In punctul 9.6 după cuvintele “Fișa de evidență a animalului” se adaugă cuvintele: “(anexa 9 la prezentul Regulament)”, iar după cuvintele “la centrul de sterilizare”: se adaugă cuvintele“ (anexa 11 la prezentul Regulament)”</w:t>
      </w:r>
    </w:p>
    <w:p w14:paraId="0000003F" w14:textId="77777777" w:rsidR="00B015B3" w:rsidRPr="00885D12" w:rsidRDefault="00D41CFE">
      <w:pPr>
        <w:spacing w:after="200"/>
        <w:ind w:left="720"/>
        <w:jc w:val="both"/>
        <w:rPr>
          <w:rFonts w:ascii="Times New Roman" w:eastAsia="Times New Roman" w:hAnsi="Times New Roman" w:cs="Times New Roman"/>
          <w:sz w:val="26"/>
          <w:szCs w:val="26"/>
          <w:lang w:val="ro-MO"/>
        </w:rPr>
      </w:pPr>
      <w:r w:rsidRPr="00885D12">
        <w:rPr>
          <w:rFonts w:ascii="Times New Roman" w:eastAsia="Times New Roman" w:hAnsi="Times New Roman" w:cs="Times New Roman"/>
          <w:sz w:val="26"/>
          <w:szCs w:val="26"/>
          <w:lang w:val="ro-MO"/>
        </w:rPr>
        <w:t xml:space="preserve"> </w:t>
      </w:r>
    </w:p>
    <w:p w14:paraId="00000040" w14:textId="77777777" w:rsidR="00B015B3" w:rsidRPr="00885D12" w:rsidRDefault="00D41CFE">
      <w:pPr>
        <w:spacing w:after="200"/>
        <w:ind w:left="720"/>
        <w:jc w:val="both"/>
        <w:rPr>
          <w:rFonts w:ascii="Times New Roman" w:eastAsia="Times New Roman" w:hAnsi="Times New Roman" w:cs="Times New Roman"/>
          <w:sz w:val="26"/>
          <w:szCs w:val="26"/>
          <w:highlight w:val="white"/>
          <w:lang w:val="ro-MO"/>
        </w:rPr>
      </w:pPr>
      <w:r w:rsidRPr="00885D12">
        <w:rPr>
          <w:rFonts w:ascii="Times New Roman" w:eastAsia="Times New Roman" w:hAnsi="Times New Roman" w:cs="Times New Roman"/>
          <w:sz w:val="26"/>
          <w:szCs w:val="26"/>
          <w:highlight w:val="white"/>
          <w:lang w:val="ro-MO"/>
        </w:rPr>
        <w:t xml:space="preserve"> </w:t>
      </w:r>
    </w:p>
    <w:p w14:paraId="00000041" w14:textId="77777777" w:rsidR="00B015B3" w:rsidRPr="00885D12" w:rsidRDefault="00B015B3">
      <w:pPr>
        <w:rPr>
          <w:lang w:val="ro-MO"/>
        </w:rPr>
      </w:pPr>
    </w:p>
    <w:sectPr w:rsidR="00B015B3" w:rsidRPr="00885D12">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0F0E94"/>
    <w:multiLevelType w:val="multilevel"/>
    <w:tmpl w:val="D464943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
    <w:nsid w:val="1B5E20BE"/>
    <w:multiLevelType w:val="multilevel"/>
    <w:tmpl w:val="8626D2F6"/>
    <w:lvl w:ilvl="0">
      <w:start w:val="2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nsid w:val="1C633104"/>
    <w:multiLevelType w:val="multilevel"/>
    <w:tmpl w:val="697E7D08"/>
    <w:lvl w:ilvl="0">
      <w:start w:val="1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nsid w:val="585A33CA"/>
    <w:multiLevelType w:val="multilevel"/>
    <w:tmpl w:val="26504EC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nsid w:val="5B115CAF"/>
    <w:multiLevelType w:val="multilevel"/>
    <w:tmpl w:val="F6F01E50"/>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nsid w:val="625815B5"/>
    <w:multiLevelType w:val="multilevel"/>
    <w:tmpl w:val="E0666686"/>
    <w:lvl w:ilvl="0">
      <w:start w:val="2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nsid w:val="72F31A83"/>
    <w:multiLevelType w:val="multilevel"/>
    <w:tmpl w:val="729437D0"/>
    <w:lvl w:ilvl="0">
      <w:start w:val="1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5"/>
  </w:num>
  <w:num w:numId="2">
    <w:abstractNumId w:val="3"/>
  </w:num>
  <w:num w:numId="3">
    <w:abstractNumId w:val="0"/>
  </w:num>
  <w:num w:numId="4">
    <w:abstractNumId w:val="6"/>
  </w:num>
  <w:num w:numId="5">
    <w:abstractNumId w:val="4"/>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
  <w:rsids>
    <w:rsidRoot w:val="00B015B3"/>
    <w:rsid w:val="00057741"/>
    <w:rsid w:val="00206448"/>
    <w:rsid w:val="00276EF9"/>
    <w:rsid w:val="00885D12"/>
    <w:rsid w:val="009120DD"/>
    <w:rsid w:val="00B015B3"/>
    <w:rsid w:val="00C42D00"/>
    <w:rsid w:val="00D41CFE"/>
    <w:rsid w:val="00E50E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www.chisinau.md" TargetMode="External"/><Relationship Id="rId3" Type="http://schemas.microsoft.com/office/2007/relationships/stylesWithEffects" Target="stylesWithEffects.xml"/><Relationship Id="rId7" Type="http://schemas.openxmlformats.org/officeDocument/2006/relationships/hyperlink" Target="http://www.chisinau.m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hisinau.md"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hisinau.m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1351</Words>
  <Characters>7707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Primăria mun. Chișinău</Company>
  <LinksUpToDate>false</LinksUpToDate>
  <CharactersWithSpaces>9040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Vasile Chirilescu</dc:creator>
  <cp:lastModifiedBy>Vasile Chirilescu</cp:lastModifiedBy>
  <cp:revision>7</cp:revision>
  <dcterms:created xsi:type="dcterms:W3CDTF">2019-11-20T15:47:00Z</dcterms:created>
  <dcterms:modified xsi:type="dcterms:W3CDTF">2019-11-20T15:55:00Z</dcterms:modified>
</cp:coreProperties>
</file>